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9E2" w:rsidRDefault="002059E2" w:rsidP="002059E2">
      <w:pPr>
        <w:tabs>
          <w:tab w:val="left" w:pos="8460"/>
        </w:tabs>
        <w:jc w:val="right"/>
        <w:rPr>
          <w:rFonts w:cs="Arial"/>
          <w:b/>
          <w:sz w:val="40"/>
          <w:szCs w:val="48"/>
        </w:rPr>
      </w:pPr>
      <w:r w:rsidRPr="002059E2">
        <w:rPr>
          <w:rFonts w:cs="Arial"/>
          <w:b/>
          <w:noProof/>
          <w:sz w:val="40"/>
          <w:szCs w:val="48"/>
        </w:rPr>
        <w:drawing>
          <wp:inline distT="0" distB="0" distL="0" distR="0">
            <wp:extent cx="1655974" cy="914400"/>
            <wp:effectExtent l="19050" t="0" r="1376" b="0"/>
            <wp:docPr id="1" name="Picture 0" descr="TSCB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B_onwhite.jpg"/>
                    <pic:cNvPicPr/>
                  </pic:nvPicPr>
                  <pic:blipFill>
                    <a:blip r:embed="rId8" cstate="print"/>
                    <a:stretch>
                      <a:fillRect/>
                    </a:stretch>
                  </pic:blipFill>
                  <pic:spPr>
                    <a:xfrm>
                      <a:off x="0" y="0"/>
                      <a:ext cx="1657304" cy="915134"/>
                    </a:xfrm>
                    <a:prstGeom prst="rect">
                      <a:avLst/>
                    </a:prstGeom>
                  </pic:spPr>
                </pic:pic>
              </a:graphicData>
            </a:graphic>
          </wp:inline>
        </w:drawing>
      </w:r>
    </w:p>
    <w:p w:rsidR="00056453" w:rsidRDefault="00383CB4" w:rsidP="0039770B">
      <w:pPr>
        <w:tabs>
          <w:tab w:val="left" w:pos="8460"/>
        </w:tabs>
        <w:rPr>
          <w:rFonts w:cs="Arial"/>
          <w:b/>
          <w:sz w:val="40"/>
          <w:szCs w:val="48"/>
        </w:rPr>
      </w:pPr>
      <w:r w:rsidRPr="00056453">
        <w:rPr>
          <w:rFonts w:cs="Arial"/>
          <w:b/>
          <w:sz w:val="40"/>
          <w:szCs w:val="48"/>
        </w:rPr>
        <w:t>Torbay</w:t>
      </w:r>
      <w:r w:rsidR="005A424C" w:rsidRPr="00056453">
        <w:rPr>
          <w:rFonts w:cs="Arial"/>
          <w:b/>
          <w:sz w:val="40"/>
          <w:szCs w:val="48"/>
        </w:rPr>
        <w:t xml:space="preserve"> Safeguarding Children Board</w:t>
      </w:r>
      <w:r w:rsidR="0039770B" w:rsidRPr="00056453">
        <w:rPr>
          <w:rFonts w:cs="Arial"/>
          <w:b/>
          <w:sz w:val="40"/>
          <w:szCs w:val="48"/>
        </w:rPr>
        <w:t xml:space="preserve"> </w:t>
      </w:r>
    </w:p>
    <w:p w:rsidR="007D7CF2" w:rsidRPr="00056453" w:rsidRDefault="007D7CF2" w:rsidP="0039770B">
      <w:pPr>
        <w:tabs>
          <w:tab w:val="left" w:pos="8460"/>
        </w:tabs>
        <w:rPr>
          <w:rFonts w:cs="Arial"/>
          <w:b/>
          <w:sz w:val="40"/>
          <w:szCs w:val="48"/>
        </w:rPr>
      </w:pPr>
      <w:r w:rsidRPr="00056453">
        <w:rPr>
          <w:rFonts w:cs="Arial"/>
          <w:b/>
          <w:sz w:val="40"/>
          <w:szCs w:val="48"/>
        </w:rPr>
        <w:t>Minutes</w:t>
      </w:r>
    </w:p>
    <w:p w:rsidR="007D7CF2" w:rsidRDefault="007D7CF2" w:rsidP="00042502">
      <w:pPr>
        <w:tabs>
          <w:tab w:val="left" w:pos="3420"/>
          <w:tab w:val="left" w:pos="7020"/>
        </w:tabs>
        <w:rPr>
          <w:rFonts w:cs="Arial"/>
          <w:b/>
        </w:rPr>
      </w:pPr>
    </w:p>
    <w:p w:rsidR="009A4B51" w:rsidRPr="00910042" w:rsidRDefault="00383CB4" w:rsidP="00F3378A">
      <w:pPr>
        <w:tabs>
          <w:tab w:val="left" w:pos="2835"/>
          <w:tab w:val="left" w:pos="7020"/>
        </w:tabs>
        <w:rPr>
          <w:rFonts w:cs="Arial"/>
          <w:b/>
          <w:sz w:val="22"/>
          <w:szCs w:val="22"/>
        </w:rPr>
      </w:pPr>
      <w:r w:rsidRPr="00910042">
        <w:rPr>
          <w:rFonts w:cs="Arial"/>
          <w:b/>
          <w:sz w:val="22"/>
          <w:szCs w:val="22"/>
        </w:rPr>
        <w:t>Independent Chair</w:t>
      </w:r>
      <w:r w:rsidR="00042502" w:rsidRPr="00910042">
        <w:rPr>
          <w:rFonts w:cs="Arial"/>
          <w:b/>
          <w:sz w:val="22"/>
          <w:szCs w:val="22"/>
        </w:rPr>
        <w:t>:</w:t>
      </w:r>
      <w:r w:rsidR="00056453">
        <w:rPr>
          <w:rFonts w:cs="Arial"/>
          <w:b/>
          <w:sz w:val="22"/>
          <w:szCs w:val="22"/>
        </w:rPr>
        <w:tab/>
        <w:t>Ian Ansell</w:t>
      </w:r>
      <w:r w:rsidR="00042502" w:rsidRPr="00910042">
        <w:rPr>
          <w:rFonts w:cs="Arial"/>
          <w:b/>
          <w:sz w:val="22"/>
          <w:szCs w:val="22"/>
        </w:rPr>
        <w:tab/>
      </w:r>
    </w:p>
    <w:p w:rsidR="007D7CF2" w:rsidRPr="00910042" w:rsidRDefault="007D7CF2" w:rsidP="00042502">
      <w:pPr>
        <w:tabs>
          <w:tab w:val="left" w:pos="3420"/>
          <w:tab w:val="left" w:pos="7020"/>
        </w:tabs>
        <w:rPr>
          <w:rFonts w:cs="Arial"/>
          <w:b/>
          <w:color w:val="FF0000"/>
          <w:sz w:val="22"/>
          <w:szCs w:val="22"/>
        </w:rPr>
      </w:pPr>
    </w:p>
    <w:p w:rsidR="007D7CF2" w:rsidRPr="00910042" w:rsidRDefault="007D7CF2" w:rsidP="00F3378A">
      <w:pPr>
        <w:tabs>
          <w:tab w:val="left" w:pos="1980"/>
          <w:tab w:val="left" w:pos="2835"/>
          <w:tab w:val="left" w:pos="7020"/>
        </w:tabs>
        <w:rPr>
          <w:rFonts w:cs="Arial"/>
          <w:b/>
          <w:sz w:val="22"/>
          <w:szCs w:val="22"/>
        </w:rPr>
      </w:pPr>
      <w:r w:rsidRPr="00910042">
        <w:rPr>
          <w:rFonts w:cs="Arial"/>
          <w:b/>
          <w:sz w:val="22"/>
          <w:szCs w:val="22"/>
        </w:rPr>
        <w:t>Date:</w:t>
      </w:r>
      <w:r w:rsidR="00501AB6" w:rsidRPr="00910042">
        <w:rPr>
          <w:rFonts w:cs="Arial"/>
          <w:b/>
          <w:sz w:val="22"/>
          <w:szCs w:val="22"/>
        </w:rPr>
        <w:tab/>
      </w:r>
      <w:r w:rsidR="00F3378A" w:rsidRPr="00910042">
        <w:rPr>
          <w:rFonts w:cs="Arial"/>
          <w:b/>
          <w:sz w:val="22"/>
          <w:szCs w:val="22"/>
        </w:rPr>
        <w:tab/>
      </w:r>
      <w:r w:rsidR="00056453">
        <w:rPr>
          <w:rFonts w:cs="Arial"/>
          <w:b/>
          <w:sz w:val="22"/>
          <w:szCs w:val="22"/>
        </w:rPr>
        <w:t>8</w:t>
      </w:r>
      <w:r w:rsidR="00056453" w:rsidRPr="00056453">
        <w:rPr>
          <w:rFonts w:cs="Arial"/>
          <w:b/>
          <w:sz w:val="22"/>
          <w:szCs w:val="22"/>
          <w:vertAlign w:val="superscript"/>
        </w:rPr>
        <w:t>th</w:t>
      </w:r>
      <w:r w:rsidR="00056453">
        <w:rPr>
          <w:rFonts w:cs="Arial"/>
          <w:b/>
          <w:sz w:val="22"/>
          <w:szCs w:val="22"/>
        </w:rPr>
        <w:t xml:space="preserve"> June 2016</w:t>
      </w:r>
      <w:r w:rsidR="00F3378A" w:rsidRPr="00910042">
        <w:rPr>
          <w:rFonts w:cs="Arial"/>
          <w:b/>
          <w:sz w:val="22"/>
          <w:szCs w:val="22"/>
        </w:rPr>
        <w:t xml:space="preserve"> </w:t>
      </w:r>
    </w:p>
    <w:p w:rsidR="00A672FB" w:rsidRPr="00910042" w:rsidRDefault="00A672FB" w:rsidP="00A476F8">
      <w:pPr>
        <w:tabs>
          <w:tab w:val="left" w:pos="2835"/>
          <w:tab w:val="left" w:pos="7020"/>
        </w:tabs>
        <w:rPr>
          <w:rFonts w:cs="Arial"/>
          <w:b/>
          <w:sz w:val="22"/>
          <w:szCs w:val="22"/>
        </w:rPr>
      </w:pPr>
      <w:r w:rsidRPr="00910042">
        <w:rPr>
          <w:rFonts w:cs="Arial"/>
          <w:b/>
          <w:sz w:val="22"/>
          <w:szCs w:val="22"/>
        </w:rPr>
        <w:t xml:space="preserve">Venue: </w:t>
      </w:r>
      <w:r w:rsidR="00501AB6" w:rsidRPr="00910042">
        <w:rPr>
          <w:rFonts w:cs="Arial"/>
          <w:b/>
          <w:sz w:val="22"/>
          <w:szCs w:val="22"/>
        </w:rPr>
        <w:tab/>
      </w:r>
      <w:r w:rsidR="00056453">
        <w:rPr>
          <w:rFonts w:cs="Arial"/>
          <w:b/>
          <w:sz w:val="22"/>
          <w:szCs w:val="22"/>
        </w:rPr>
        <w:t>Meadfoot Room, Town Hall</w:t>
      </w:r>
      <w:r w:rsidR="001F545A">
        <w:rPr>
          <w:rFonts w:cs="Arial"/>
          <w:b/>
          <w:sz w:val="22"/>
          <w:szCs w:val="22"/>
        </w:rPr>
        <w:t>, Torquay</w:t>
      </w:r>
      <w:r w:rsidR="00B51560" w:rsidRPr="00910042">
        <w:rPr>
          <w:rFonts w:cs="Arial"/>
          <w:b/>
          <w:sz w:val="22"/>
          <w:szCs w:val="22"/>
        </w:rPr>
        <w:t xml:space="preserve"> </w:t>
      </w:r>
      <w:r w:rsidR="00F3378A" w:rsidRPr="00910042">
        <w:rPr>
          <w:rFonts w:cs="Arial"/>
          <w:b/>
          <w:sz w:val="22"/>
          <w:szCs w:val="22"/>
        </w:rPr>
        <w:tab/>
      </w:r>
    </w:p>
    <w:p w:rsidR="007D7CF2" w:rsidRPr="00910042" w:rsidRDefault="007D7CF2" w:rsidP="00042502">
      <w:pPr>
        <w:tabs>
          <w:tab w:val="left" w:pos="3420"/>
          <w:tab w:val="left" w:pos="7020"/>
        </w:tabs>
        <w:rPr>
          <w:rFonts w:cs="Arial"/>
          <w:b/>
          <w:color w:val="FF0000"/>
          <w:sz w:val="22"/>
          <w:szCs w:val="22"/>
        </w:rPr>
      </w:pPr>
    </w:p>
    <w:p w:rsidR="00F3378A" w:rsidRPr="00F81618" w:rsidRDefault="00042502" w:rsidP="00F81618">
      <w:pPr>
        <w:tabs>
          <w:tab w:val="left" w:pos="1440"/>
          <w:tab w:val="left" w:pos="3420"/>
          <w:tab w:val="left" w:pos="4500"/>
          <w:tab w:val="left" w:pos="8460"/>
        </w:tabs>
        <w:ind w:left="1440" w:hanging="1440"/>
        <w:rPr>
          <w:rFonts w:cs="Arial"/>
          <w:b/>
          <w:sz w:val="22"/>
          <w:szCs w:val="22"/>
        </w:rPr>
      </w:pPr>
      <w:r w:rsidRPr="00910042">
        <w:rPr>
          <w:rFonts w:cs="Arial"/>
          <w:b/>
          <w:sz w:val="22"/>
          <w:szCs w:val="22"/>
        </w:rPr>
        <w:t xml:space="preserve">Attendees: </w:t>
      </w:r>
      <w:r w:rsidR="008314BF" w:rsidRPr="00910042">
        <w:rPr>
          <w:rFonts w:cs="Arial"/>
          <w:b/>
          <w:sz w:val="22"/>
          <w:szCs w:val="22"/>
        </w:rPr>
        <w:tab/>
      </w:r>
    </w:p>
    <w:p w:rsidR="00D456FB" w:rsidRPr="00BB0DD3" w:rsidRDefault="00056453" w:rsidP="00D456FB">
      <w:pPr>
        <w:tabs>
          <w:tab w:val="left" w:pos="0"/>
          <w:tab w:val="left" w:pos="2835"/>
          <w:tab w:val="left" w:pos="4500"/>
          <w:tab w:val="left" w:pos="8460"/>
        </w:tabs>
        <w:jc w:val="both"/>
        <w:rPr>
          <w:rFonts w:cs="Arial"/>
          <w:sz w:val="22"/>
          <w:szCs w:val="22"/>
        </w:rPr>
      </w:pPr>
      <w:r>
        <w:rPr>
          <w:rFonts w:cs="Arial"/>
          <w:sz w:val="22"/>
          <w:szCs w:val="22"/>
        </w:rPr>
        <w:t>Ian Ansell</w:t>
      </w:r>
      <w:r w:rsidR="00431966">
        <w:rPr>
          <w:rFonts w:cs="Arial"/>
          <w:sz w:val="22"/>
          <w:szCs w:val="22"/>
        </w:rPr>
        <w:t xml:space="preserve"> (IA)</w:t>
      </w:r>
      <w:r w:rsidR="00D456FB" w:rsidRPr="00BB0DD3">
        <w:rPr>
          <w:rFonts w:cs="Arial"/>
          <w:sz w:val="22"/>
          <w:szCs w:val="22"/>
        </w:rPr>
        <w:tab/>
        <w:t>TSCB Independent Chair</w:t>
      </w:r>
      <w:r w:rsidR="00D456FB" w:rsidRPr="00BB0DD3">
        <w:rPr>
          <w:rFonts w:cs="Arial"/>
          <w:sz w:val="22"/>
          <w:szCs w:val="22"/>
        </w:rPr>
        <w:tab/>
      </w:r>
      <w:r w:rsidR="00D456FB" w:rsidRPr="00BB0DD3">
        <w:rPr>
          <w:rFonts w:cs="Arial"/>
          <w:sz w:val="22"/>
          <w:szCs w:val="22"/>
        </w:rPr>
        <w:tab/>
      </w:r>
      <w:r w:rsidR="00D456FB" w:rsidRPr="00BB0DD3">
        <w:rPr>
          <w:rFonts w:cs="Arial"/>
          <w:sz w:val="22"/>
          <w:szCs w:val="22"/>
        </w:rPr>
        <w:tab/>
      </w:r>
    </w:p>
    <w:p w:rsidR="00D456FB" w:rsidRPr="00BB0DD3" w:rsidRDefault="00D456FB" w:rsidP="00D456FB">
      <w:pPr>
        <w:tabs>
          <w:tab w:val="left" w:pos="0"/>
          <w:tab w:val="left" w:pos="2835"/>
          <w:tab w:val="left" w:pos="4500"/>
          <w:tab w:val="left" w:pos="8460"/>
        </w:tabs>
        <w:jc w:val="both"/>
        <w:rPr>
          <w:rFonts w:cs="Arial"/>
          <w:sz w:val="22"/>
          <w:szCs w:val="22"/>
        </w:rPr>
      </w:pPr>
      <w:r w:rsidRPr="00BB0DD3">
        <w:rPr>
          <w:rFonts w:cs="Arial"/>
          <w:sz w:val="22"/>
          <w:szCs w:val="22"/>
        </w:rPr>
        <w:t>C</w:t>
      </w:r>
      <w:r w:rsidR="00056453">
        <w:rPr>
          <w:rFonts w:cs="Arial"/>
          <w:sz w:val="22"/>
          <w:szCs w:val="22"/>
        </w:rPr>
        <w:t>lare</w:t>
      </w:r>
      <w:r w:rsidRPr="00BB0DD3">
        <w:rPr>
          <w:rFonts w:cs="Arial"/>
          <w:sz w:val="22"/>
          <w:szCs w:val="22"/>
        </w:rPr>
        <w:t xml:space="preserve"> Farquhar</w:t>
      </w:r>
      <w:r w:rsidR="00431966">
        <w:rPr>
          <w:rFonts w:cs="Arial"/>
          <w:sz w:val="22"/>
          <w:szCs w:val="22"/>
        </w:rPr>
        <w:t xml:space="preserve"> (CF)</w:t>
      </w:r>
      <w:r w:rsidRPr="00BB0DD3">
        <w:rPr>
          <w:rFonts w:cs="Arial"/>
          <w:sz w:val="22"/>
          <w:szCs w:val="22"/>
        </w:rPr>
        <w:tab/>
        <w:t>TSCB Coordinator (Minute taker)</w:t>
      </w:r>
    </w:p>
    <w:p w:rsidR="00056453" w:rsidRDefault="00056453" w:rsidP="00D456FB">
      <w:pPr>
        <w:tabs>
          <w:tab w:val="left" w:pos="0"/>
          <w:tab w:val="left" w:pos="2835"/>
          <w:tab w:val="left" w:pos="4500"/>
          <w:tab w:val="left" w:pos="8460"/>
        </w:tabs>
        <w:jc w:val="both"/>
        <w:rPr>
          <w:rFonts w:cs="Arial"/>
          <w:sz w:val="22"/>
          <w:szCs w:val="22"/>
        </w:rPr>
      </w:pPr>
      <w:r>
        <w:rPr>
          <w:rFonts w:cs="Arial"/>
          <w:sz w:val="22"/>
          <w:szCs w:val="22"/>
        </w:rPr>
        <w:t>Karen Elliott</w:t>
      </w:r>
      <w:r w:rsidR="00431966">
        <w:rPr>
          <w:rFonts w:cs="Arial"/>
          <w:sz w:val="22"/>
          <w:szCs w:val="22"/>
        </w:rPr>
        <w:t xml:space="preserve"> (KE)</w:t>
      </w:r>
      <w:r>
        <w:rPr>
          <w:rFonts w:cs="Arial"/>
          <w:sz w:val="22"/>
          <w:szCs w:val="22"/>
        </w:rPr>
        <w:tab/>
        <w:t>TSCB Practice Manager</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Jacqui Jensen</w:t>
      </w:r>
      <w:r w:rsidR="00431966">
        <w:rPr>
          <w:rFonts w:cs="Arial"/>
          <w:sz w:val="22"/>
          <w:szCs w:val="22"/>
        </w:rPr>
        <w:t xml:space="preserve"> (JJ)</w:t>
      </w:r>
      <w:r w:rsidR="00431966">
        <w:rPr>
          <w:rFonts w:cs="Arial"/>
          <w:sz w:val="22"/>
          <w:szCs w:val="22"/>
        </w:rPr>
        <w:tab/>
      </w:r>
      <w:r w:rsidR="00D17113">
        <w:rPr>
          <w:rFonts w:cs="Arial"/>
          <w:sz w:val="22"/>
          <w:szCs w:val="22"/>
        </w:rPr>
        <w:t>Assistant Director, Children’s Safeguarding, Children’s Services</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Keith Perkin</w:t>
      </w:r>
      <w:r w:rsidR="00431966">
        <w:rPr>
          <w:rFonts w:cs="Arial"/>
          <w:sz w:val="22"/>
          <w:szCs w:val="22"/>
        </w:rPr>
        <w:t xml:space="preserve"> (KP)</w:t>
      </w:r>
      <w:r w:rsidR="00431966">
        <w:rPr>
          <w:rFonts w:cs="Arial"/>
          <w:sz w:val="22"/>
          <w:szCs w:val="22"/>
        </w:rPr>
        <w:tab/>
      </w:r>
      <w:r w:rsidR="00D17113">
        <w:rPr>
          <w:rFonts w:cs="Arial"/>
          <w:sz w:val="22"/>
          <w:szCs w:val="22"/>
        </w:rPr>
        <w:t>Detective Superintendent, Devon and Cornwall Police</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Jo Robinson</w:t>
      </w:r>
      <w:r w:rsidR="00431966">
        <w:rPr>
          <w:rFonts w:cs="Arial"/>
          <w:sz w:val="22"/>
          <w:szCs w:val="22"/>
        </w:rPr>
        <w:t xml:space="preserve"> (JR)</w:t>
      </w:r>
      <w:r w:rsidR="00431966">
        <w:rPr>
          <w:rFonts w:cs="Arial"/>
          <w:sz w:val="22"/>
          <w:szCs w:val="22"/>
        </w:rPr>
        <w:tab/>
      </w:r>
      <w:r w:rsidR="00D17113" w:rsidRPr="00D17113">
        <w:rPr>
          <w:rFonts w:cs="Arial"/>
          <w:sz w:val="22"/>
          <w:szCs w:val="22"/>
        </w:rPr>
        <w:t>Criminal Justice, Commissioning and Partnerships Manager</w:t>
      </w:r>
      <w:r w:rsidR="00D17113">
        <w:rPr>
          <w:rFonts w:cs="Arial"/>
          <w:sz w:val="22"/>
          <w:szCs w:val="22"/>
        </w:rPr>
        <w:t xml:space="preserve">, Office of Police and Crime Commissioner </w:t>
      </w:r>
    </w:p>
    <w:p w:rsidR="00A2668E" w:rsidRDefault="00D17113" w:rsidP="00F03F57">
      <w:pPr>
        <w:tabs>
          <w:tab w:val="left" w:pos="1440"/>
          <w:tab w:val="left" w:pos="2835"/>
          <w:tab w:val="left" w:pos="4500"/>
          <w:tab w:val="left" w:pos="8460"/>
        </w:tabs>
        <w:ind w:left="2835" w:hanging="2835"/>
        <w:rPr>
          <w:rFonts w:cs="Arial"/>
          <w:sz w:val="22"/>
          <w:szCs w:val="22"/>
        </w:rPr>
      </w:pPr>
      <w:r>
        <w:rPr>
          <w:rFonts w:cs="Arial"/>
          <w:sz w:val="22"/>
          <w:szCs w:val="22"/>
        </w:rPr>
        <w:t>Julian Hook</w:t>
      </w:r>
      <w:r w:rsidR="00431966">
        <w:rPr>
          <w:rFonts w:cs="Arial"/>
          <w:sz w:val="22"/>
          <w:szCs w:val="22"/>
        </w:rPr>
        <w:t xml:space="preserve"> (JK)</w:t>
      </w:r>
      <w:r w:rsidR="00431966">
        <w:rPr>
          <w:rFonts w:cs="Arial"/>
          <w:sz w:val="22"/>
          <w:szCs w:val="22"/>
        </w:rPr>
        <w:tab/>
      </w:r>
      <w:r w:rsidR="002059E2">
        <w:rPr>
          <w:rFonts w:cs="Arial"/>
          <w:sz w:val="22"/>
          <w:szCs w:val="22"/>
        </w:rPr>
        <w:t xml:space="preserve">Head of Operations, </w:t>
      </w:r>
      <w:r>
        <w:rPr>
          <w:rFonts w:cs="Arial"/>
          <w:sz w:val="22"/>
          <w:szCs w:val="22"/>
        </w:rPr>
        <w:t>CSW Group Ltd</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Rickard Kirkup</w:t>
      </w:r>
      <w:r w:rsidR="00D17113">
        <w:rPr>
          <w:rFonts w:cs="Arial"/>
          <w:sz w:val="22"/>
          <w:szCs w:val="22"/>
        </w:rPr>
        <w:tab/>
      </w:r>
      <w:r w:rsidR="00431966">
        <w:rPr>
          <w:rFonts w:cs="Arial"/>
          <w:sz w:val="22"/>
          <w:szCs w:val="22"/>
        </w:rPr>
        <w:t xml:space="preserve"> (RK)</w:t>
      </w:r>
      <w:r w:rsidR="00D17113">
        <w:rPr>
          <w:rFonts w:cs="Arial"/>
          <w:sz w:val="22"/>
          <w:szCs w:val="22"/>
        </w:rPr>
        <w:tab/>
        <w:t>Area Manager, Torbay and Devon, The Children’s Society</w:t>
      </w:r>
    </w:p>
    <w:p w:rsidR="00A2668E" w:rsidRDefault="00D17113" w:rsidP="00F03F57">
      <w:pPr>
        <w:tabs>
          <w:tab w:val="left" w:pos="1440"/>
          <w:tab w:val="left" w:pos="2835"/>
          <w:tab w:val="left" w:pos="4500"/>
          <w:tab w:val="left" w:pos="8460"/>
        </w:tabs>
        <w:ind w:left="2835" w:hanging="2835"/>
        <w:rPr>
          <w:rFonts w:cs="Arial"/>
          <w:sz w:val="22"/>
          <w:szCs w:val="22"/>
        </w:rPr>
      </w:pPr>
      <w:r>
        <w:rPr>
          <w:rFonts w:cs="Arial"/>
          <w:sz w:val="22"/>
          <w:szCs w:val="22"/>
        </w:rPr>
        <w:t>Matt T</w:t>
      </w:r>
      <w:r w:rsidR="00A2668E">
        <w:rPr>
          <w:rFonts w:cs="Arial"/>
          <w:sz w:val="22"/>
          <w:szCs w:val="22"/>
        </w:rPr>
        <w:t>ookey</w:t>
      </w:r>
      <w:r w:rsidR="00431966">
        <w:rPr>
          <w:rFonts w:cs="Arial"/>
          <w:sz w:val="22"/>
          <w:szCs w:val="22"/>
        </w:rPr>
        <w:t xml:space="preserve"> (MT)</w:t>
      </w:r>
      <w:r w:rsidR="00431966">
        <w:rPr>
          <w:rFonts w:cs="Arial"/>
          <w:sz w:val="22"/>
          <w:szCs w:val="22"/>
        </w:rPr>
        <w:tab/>
      </w:r>
      <w:r>
        <w:rPr>
          <w:rFonts w:cs="Arial"/>
          <w:sz w:val="22"/>
          <w:szCs w:val="22"/>
        </w:rPr>
        <w:t>Head Teacher, St Margaret Clitherow Primary</w:t>
      </w:r>
    </w:p>
    <w:p w:rsidR="00A2668E" w:rsidRDefault="00D17113" w:rsidP="00F03F57">
      <w:pPr>
        <w:tabs>
          <w:tab w:val="left" w:pos="1440"/>
          <w:tab w:val="left" w:pos="2835"/>
          <w:tab w:val="left" w:pos="4500"/>
          <w:tab w:val="left" w:pos="8460"/>
        </w:tabs>
        <w:ind w:left="2835" w:hanging="2835"/>
        <w:rPr>
          <w:rFonts w:cs="Arial"/>
          <w:sz w:val="22"/>
          <w:szCs w:val="22"/>
        </w:rPr>
      </w:pPr>
      <w:r>
        <w:rPr>
          <w:rFonts w:cs="Arial"/>
          <w:sz w:val="22"/>
          <w:szCs w:val="22"/>
        </w:rPr>
        <w:t>Mandy Davis</w:t>
      </w:r>
      <w:r w:rsidR="00431966">
        <w:rPr>
          <w:rFonts w:cs="Arial"/>
          <w:sz w:val="22"/>
          <w:szCs w:val="22"/>
        </w:rPr>
        <w:t xml:space="preserve"> (MD)</w:t>
      </w:r>
      <w:r w:rsidR="00431966">
        <w:rPr>
          <w:rFonts w:cs="Arial"/>
          <w:sz w:val="22"/>
          <w:szCs w:val="22"/>
        </w:rPr>
        <w:tab/>
      </w:r>
      <w:r>
        <w:rPr>
          <w:rFonts w:cs="Arial"/>
          <w:sz w:val="22"/>
          <w:szCs w:val="22"/>
        </w:rPr>
        <w:t>Devon and Somerset Fire and Rescue Service</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Jane Viner</w:t>
      </w:r>
      <w:r w:rsidR="00431966">
        <w:rPr>
          <w:rFonts w:cs="Arial"/>
          <w:sz w:val="22"/>
          <w:szCs w:val="22"/>
        </w:rPr>
        <w:t xml:space="preserve"> (JV)</w:t>
      </w:r>
      <w:r w:rsidR="00431966">
        <w:rPr>
          <w:rFonts w:cs="Arial"/>
          <w:sz w:val="22"/>
          <w:szCs w:val="22"/>
        </w:rPr>
        <w:tab/>
      </w:r>
      <w:r w:rsidR="00D17113">
        <w:rPr>
          <w:rFonts w:cs="Arial"/>
          <w:sz w:val="22"/>
          <w:szCs w:val="22"/>
        </w:rPr>
        <w:t>Torbay and South Devon NHS Foundation Trust</w:t>
      </w:r>
    </w:p>
    <w:p w:rsidR="00A2668E" w:rsidRDefault="00A2668E" w:rsidP="00F03F57">
      <w:pPr>
        <w:tabs>
          <w:tab w:val="left" w:pos="1440"/>
          <w:tab w:val="left" w:pos="2835"/>
          <w:tab w:val="left" w:pos="4500"/>
          <w:tab w:val="left" w:pos="8460"/>
        </w:tabs>
        <w:ind w:left="2835" w:hanging="2835"/>
        <w:rPr>
          <w:rFonts w:cs="Arial"/>
          <w:sz w:val="22"/>
          <w:szCs w:val="22"/>
        </w:rPr>
      </w:pPr>
      <w:r>
        <w:rPr>
          <w:rFonts w:cs="Arial"/>
          <w:sz w:val="22"/>
          <w:szCs w:val="22"/>
        </w:rPr>
        <w:t>Mark Benden</w:t>
      </w:r>
      <w:r w:rsidR="00431966">
        <w:rPr>
          <w:rFonts w:cs="Arial"/>
          <w:sz w:val="22"/>
          <w:szCs w:val="22"/>
        </w:rPr>
        <w:t xml:space="preserve"> (MB)</w:t>
      </w:r>
      <w:r w:rsidR="00431966">
        <w:rPr>
          <w:rFonts w:cs="Arial"/>
          <w:sz w:val="22"/>
          <w:szCs w:val="22"/>
        </w:rPr>
        <w:tab/>
      </w:r>
      <w:r w:rsidR="00D17113">
        <w:rPr>
          <w:rFonts w:cs="Arial"/>
          <w:sz w:val="22"/>
          <w:szCs w:val="22"/>
        </w:rPr>
        <w:t>Assistant Chief Officer, National Probation Trust</w:t>
      </w:r>
    </w:p>
    <w:p w:rsidR="00D17113" w:rsidRDefault="00D17113" w:rsidP="00F03F57">
      <w:pPr>
        <w:tabs>
          <w:tab w:val="left" w:pos="1440"/>
          <w:tab w:val="left" w:pos="2835"/>
          <w:tab w:val="left" w:pos="4500"/>
          <w:tab w:val="left" w:pos="8460"/>
        </w:tabs>
        <w:ind w:left="2835" w:hanging="2835"/>
        <w:rPr>
          <w:rFonts w:cs="Arial"/>
          <w:sz w:val="22"/>
          <w:szCs w:val="22"/>
        </w:rPr>
      </w:pPr>
      <w:r>
        <w:rPr>
          <w:rFonts w:cs="Arial"/>
          <w:sz w:val="22"/>
          <w:szCs w:val="22"/>
        </w:rPr>
        <w:t>Anne Proctor</w:t>
      </w:r>
      <w:r w:rsidR="00431966">
        <w:rPr>
          <w:rFonts w:cs="Arial"/>
          <w:sz w:val="22"/>
          <w:szCs w:val="22"/>
        </w:rPr>
        <w:t xml:space="preserve"> (AP)</w:t>
      </w:r>
      <w:r w:rsidR="00431966">
        <w:rPr>
          <w:rFonts w:cs="Arial"/>
          <w:sz w:val="22"/>
          <w:szCs w:val="22"/>
        </w:rPr>
        <w:tab/>
      </w:r>
      <w:r>
        <w:rPr>
          <w:rFonts w:cs="Arial"/>
          <w:sz w:val="22"/>
          <w:szCs w:val="22"/>
        </w:rPr>
        <w:t xml:space="preserve">Asisstant Chief Officer, </w:t>
      </w:r>
      <w:r w:rsidR="006D12AF">
        <w:rPr>
          <w:rFonts w:cs="Arial"/>
          <w:sz w:val="22"/>
          <w:szCs w:val="22"/>
        </w:rPr>
        <w:t>Dorset, Devon and Cornwall Community Rehabilitation Company</w:t>
      </w:r>
    </w:p>
    <w:p w:rsidR="006D12AF" w:rsidRDefault="006D12AF" w:rsidP="00F03F57">
      <w:pPr>
        <w:tabs>
          <w:tab w:val="left" w:pos="1440"/>
          <w:tab w:val="left" w:pos="2835"/>
          <w:tab w:val="left" w:pos="4500"/>
          <w:tab w:val="left" w:pos="8460"/>
        </w:tabs>
        <w:ind w:left="2835" w:hanging="2835"/>
        <w:rPr>
          <w:rFonts w:cs="Arial"/>
          <w:sz w:val="22"/>
          <w:szCs w:val="22"/>
        </w:rPr>
      </w:pPr>
      <w:r>
        <w:rPr>
          <w:rFonts w:cs="Arial"/>
          <w:sz w:val="22"/>
          <w:szCs w:val="22"/>
        </w:rPr>
        <w:t>Liz Lawrence</w:t>
      </w:r>
      <w:r w:rsidR="00431966">
        <w:rPr>
          <w:rFonts w:cs="Arial"/>
          <w:sz w:val="22"/>
          <w:szCs w:val="22"/>
        </w:rPr>
        <w:t xml:space="preserve"> (LL)</w:t>
      </w:r>
      <w:r w:rsidR="00431966">
        <w:rPr>
          <w:rFonts w:cs="Arial"/>
          <w:sz w:val="22"/>
          <w:szCs w:val="22"/>
        </w:rPr>
        <w:tab/>
      </w:r>
      <w:r>
        <w:rPr>
          <w:rFonts w:cs="Arial"/>
          <w:sz w:val="22"/>
          <w:szCs w:val="22"/>
        </w:rPr>
        <w:t>South Devon College</w:t>
      </w:r>
    </w:p>
    <w:p w:rsidR="001F545A" w:rsidRPr="00910042" w:rsidRDefault="001F545A" w:rsidP="00FA5274">
      <w:pPr>
        <w:tabs>
          <w:tab w:val="left" w:pos="0"/>
          <w:tab w:val="left" w:pos="2835"/>
          <w:tab w:val="left" w:pos="4500"/>
          <w:tab w:val="left" w:pos="8460"/>
        </w:tabs>
        <w:ind w:left="2835" w:hanging="2835"/>
        <w:jc w:val="both"/>
        <w:rPr>
          <w:rFonts w:cs="Arial"/>
          <w:sz w:val="22"/>
          <w:szCs w:val="22"/>
        </w:rPr>
      </w:pPr>
    </w:p>
    <w:p w:rsidR="004521A6" w:rsidRPr="00910042" w:rsidRDefault="004521A6" w:rsidP="00232D8E">
      <w:pPr>
        <w:tabs>
          <w:tab w:val="left" w:pos="0"/>
          <w:tab w:val="left" w:pos="2835"/>
          <w:tab w:val="left" w:pos="4500"/>
          <w:tab w:val="left" w:pos="8460"/>
        </w:tabs>
        <w:jc w:val="both"/>
        <w:rPr>
          <w:rFonts w:cs="Arial"/>
          <w:sz w:val="22"/>
          <w:szCs w:val="22"/>
        </w:rPr>
      </w:pPr>
    </w:p>
    <w:p w:rsidR="00E84DF6" w:rsidRPr="00910042" w:rsidRDefault="008314BF" w:rsidP="004B4DA7">
      <w:pPr>
        <w:tabs>
          <w:tab w:val="left" w:pos="1440"/>
          <w:tab w:val="left" w:pos="3420"/>
          <w:tab w:val="left" w:pos="4500"/>
          <w:tab w:val="left" w:pos="8460"/>
        </w:tabs>
        <w:ind w:left="1440" w:hanging="1440"/>
        <w:rPr>
          <w:rFonts w:cs="Arial"/>
          <w:b/>
          <w:sz w:val="22"/>
          <w:szCs w:val="22"/>
        </w:rPr>
      </w:pPr>
      <w:r w:rsidRPr="00910042">
        <w:rPr>
          <w:rFonts w:cs="Arial"/>
          <w:b/>
          <w:sz w:val="22"/>
          <w:szCs w:val="22"/>
        </w:rPr>
        <w:t>Apologies:</w:t>
      </w:r>
      <w:r w:rsidRPr="00910042">
        <w:rPr>
          <w:rFonts w:cs="Arial"/>
          <w:b/>
          <w:sz w:val="22"/>
          <w:szCs w:val="22"/>
        </w:rPr>
        <w:tab/>
      </w:r>
    </w:p>
    <w:p w:rsidR="00F03F57" w:rsidRDefault="00371A37" w:rsidP="00F03F57">
      <w:pPr>
        <w:tabs>
          <w:tab w:val="left" w:pos="1440"/>
          <w:tab w:val="left" w:pos="2835"/>
          <w:tab w:val="left" w:pos="4500"/>
          <w:tab w:val="left" w:pos="8460"/>
        </w:tabs>
        <w:ind w:left="2835" w:hanging="2835"/>
        <w:rPr>
          <w:rFonts w:cs="Arial"/>
          <w:sz w:val="22"/>
          <w:szCs w:val="22"/>
        </w:rPr>
      </w:pPr>
      <w:r>
        <w:rPr>
          <w:rFonts w:cs="Arial"/>
          <w:sz w:val="22"/>
          <w:szCs w:val="22"/>
        </w:rPr>
        <w:t>Laraine Dibble</w:t>
      </w:r>
      <w:r w:rsidR="00431966">
        <w:rPr>
          <w:rFonts w:cs="Arial"/>
          <w:sz w:val="22"/>
          <w:szCs w:val="22"/>
        </w:rPr>
        <w:tab/>
      </w:r>
      <w:r w:rsidR="00431966">
        <w:rPr>
          <w:rFonts w:cs="Arial"/>
          <w:sz w:val="22"/>
          <w:szCs w:val="22"/>
        </w:rPr>
        <w:tab/>
        <w:t>Designated Doc</w:t>
      </w:r>
      <w:r w:rsidR="00F10DB4">
        <w:rPr>
          <w:rFonts w:cs="Arial"/>
          <w:sz w:val="22"/>
          <w:szCs w:val="22"/>
        </w:rPr>
        <w:t>t</w:t>
      </w:r>
      <w:r w:rsidR="00431966">
        <w:rPr>
          <w:rFonts w:cs="Arial"/>
          <w:sz w:val="22"/>
          <w:szCs w:val="22"/>
        </w:rPr>
        <w:t>or, Torbay and South Devon CCG</w:t>
      </w:r>
    </w:p>
    <w:p w:rsidR="00371A37" w:rsidRDefault="00371A37" w:rsidP="00F03F57">
      <w:pPr>
        <w:tabs>
          <w:tab w:val="left" w:pos="1440"/>
          <w:tab w:val="left" w:pos="2835"/>
          <w:tab w:val="left" w:pos="4500"/>
          <w:tab w:val="left" w:pos="8460"/>
        </w:tabs>
        <w:ind w:left="2835" w:hanging="2835"/>
        <w:rPr>
          <w:rFonts w:cs="Arial"/>
          <w:sz w:val="22"/>
          <w:szCs w:val="22"/>
        </w:rPr>
      </w:pPr>
      <w:r>
        <w:rPr>
          <w:rFonts w:cs="Arial"/>
          <w:sz w:val="22"/>
          <w:szCs w:val="22"/>
        </w:rPr>
        <w:t>Richard Williams</w:t>
      </w:r>
      <w:r w:rsidR="00431966">
        <w:rPr>
          <w:rFonts w:cs="Arial"/>
          <w:sz w:val="22"/>
          <w:szCs w:val="22"/>
        </w:rPr>
        <w:tab/>
        <w:t>Director of Children’s Services, Torbay C</w:t>
      </w:r>
      <w:r w:rsidR="00F10DB4">
        <w:rPr>
          <w:rFonts w:cs="Arial"/>
          <w:sz w:val="22"/>
          <w:szCs w:val="22"/>
        </w:rPr>
        <w:t>hildren’s Services</w:t>
      </w:r>
    </w:p>
    <w:p w:rsidR="00431966" w:rsidRDefault="00431966" w:rsidP="00F03F57">
      <w:pPr>
        <w:tabs>
          <w:tab w:val="left" w:pos="1440"/>
          <w:tab w:val="left" w:pos="2835"/>
          <w:tab w:val="left" w:pos="4500"/>
          <w:tab w:val="left" w:pos="8460"/>
        </w:tabs>
        <w:ind w:left="2835" w:hanging="2835"/>
        <w:rPr>
          <w:rFonts w:cs="Arial"/>
          <w:sz w:val="22"/>
          <w:szCs w:val="22"/>
        </w:rPr>
      </w:pPr>
      <w:r>
        <w:rPr>
          <w:rFonts w:cs="Arial"/>
          <w:sz w:val="22"/>
          <w:szCs w:val="22"/>
        </w:rPr>
        <w:t>Jullian Parrot</w:t>
      </w:r>
      <w:r>
        <w:rPr>
          <w:rFonts w:cs="Arial"/>
          <w:sz w:val="22"/>
          <w:szCs w:val="22"/>
        </w:rPr>
        <w:tab/>
      </w:r>
      <w:r>
        <w:rPr>
          <w:rFonts w:cs="Arial"/>
          <w:sz w:val="22"/>
          <w:szCs w:val="22"/>
        </w:rPr>
        <w:tab/>
        <w:t>Executive Lead for Adults and Children</w:t>
      </w:r>
    </w:p>
    <w:p w:rsidR="00431966" w:rsidRDefault="00431966" w:rsidP="00431966">
      <w:pPr>
        <w:tabs>
          <w:tab w:val="left" w:pos="1440"/>
          <w:tab w:val="left" w:pos="2835"/>
          <w:tab w:val="left" w:pos="4500"/>
          <w:tab w:val="left" w:pos="8460"/>
        </w:tabs>
        <w:ind w:left="2835" w:hanging="2835"/>
        <w:rPr>
          <w:rFonts w:cs="Arial"/>
          <w:sz w:val="22"/>
          <w:szCs w:val="22"/>
        </w:rPr>
      </w:pPr>
      <w:r>
        <w:rPr>
          <w:rFonts w:cs="Arial"/>
          <w:sz w:val="22"/>
          <w:szCs w:val="22"/>
        </w:rPr>
        <w:t>Thomas McCulloch</w:t>
      </w:r>
      <w:r>
        <w:rPr>
          <w:rFonts w:cs="Arial"/>
          <w:sz w:val="22"/>
          <w:szCs w:val="22"/>
        </w:rPr>
        <w:tab/>
        <w:t>Regional Manager, Action for Children</w:t>
      </w:r>
    </w:p>
    <w:p w:rsidR="00431966" w:rsidRDefault="00431966" w:rsidP="00F03F57">
      <w:pPr>
        <w:tabs>
          <w:tab w:val="left" w:pos="1440"/>
          <w:tab w:val="left" w:pos="2835"/>
          <w:tab w:val="left" w:pos="4500"/>
          <w:tab w:val="left" w:pos="8460"/>
        </w:tabs>
        <w:ind w:left="2835" w:hanging="2835"/>
        <w:rPr>
          <w:rFonts w:cs="Arial"/>
          <w:sz w:val="22"/>
          <w:szCs w:val="22"/>
        </w:rPr>
      </w:pPr>
      <w:r>
        <w:rPr>
          <w:rFonts w:cs="Arial"/>
          <w:sz w:val="22"/>
          <w:szCs w:val="22"/>
        </w:rPr>
        <w:t>Chrissie Slaney</w:t>
      </w:r>
      <w:r>
        <w:rPr>
          <w:rFonts w:cs="Arial"/>
          <w:sz w:val="22"/>
          <w:szCs w:val="22"/>
        </w:rPr>
        <w:tab/>
        <w:t>Lay Member</w:t>
      </w:r>
    </w:p>
    <w:p w:rsidR="00431966" w:rsidRDefault="00431966" w:rsidP="00F03F57">
      <w:pPr>
        <w:tabs>
          <w:tab w:val="left" w:pos="1440"/>
          <w:tab w:val="left" w:pos="2835"/>
          <w:tab w:val="left" w:pos="4500"/>
          <w:tab w:val="left" w:pos="8460"/>
        </w:tabs>
        <w:ind w:left="2835" w:hanging="2835"/>
        <w:rPr>
          <w:rFonts w:cs="Arial"/>
          <w:sz w:val="22"/>
          <w:szCs w:val="22"/>
        </w:rPr>
      </w:pPr>
      <w:r>
        <w:rPr>
          <w:rFonts w:cs="Arial"/>
          <w:sz w:val="22"/>
          <w:szCs w:val="22"/>
        </w:rPr>
        <w:t>Steve Parrock</w:t>
      </w:r>
      <w:r>
        <w:rPr>
          <w:rFonts w:cs="Arial"/>
          <w:sz w:val="22"/>
          <w:szCs w:val="22"/>
        </w:rPr>
        <w:tab/>
      </w:r>
      <w:r>
        <w:rPr>
          <w:rFonts w:cs="Arial"/>
          <w:sz w:val="22"/>
          <w:szCs w:val="22"/>
        </w:rPr>
        <w:tab/>
        <w:t>Executive Director, Torbay Council</w:t>
      </w:r>
    </w:p>
    <w:p w:rsidR="00431966" w:rsidRDefault="00431966" w:rsidP="00F03F57">
      <w:pPr>
        <w:tabs>
          <w:tab w:val="left" w:pos="1440"/>
          <w:tab w:val="left" w:pos="2835"/>
          <w:tab w:val="left" w:pos="4500"/>
          <w:tab w:val="left" w:pos="8460"/>
        </w:tabs>
        <w:ind w:left="2835" w:hanging="2835"/>
        <w:rPr>
          <w:rFonts w:cs="Arial"/>
          <w:sz w:val="22"/>
          <w:szCs w:val="22"/>
        </w:rPr>
      </w:pPr>
      <w:r>
        <w:rPr>
          <w:rFonts w:cs="Arial"/>
          <w:sz w:val="22"/>
          <w:szCs w:val="22"/>
        </w:rPr>
        <w:t>Liz Wilson</w:t>
      </w:r>
      <w:r>
        <w:rPr>
          <w:rFonts w:cs="Arial"/>
          <w:sz w:val="22"/>
          <w:szCs w:val="22"/>
        </w:rPr>
        <w:tab/>
      </w:r>
      <w:r>
        <w:rPr>
          <w:rFonts w:cs="Arial"/>
          <w:sz w:val="22"/>
          <w:szCs w:val="22"/>
        </w:rPr>
        <w:tab/>
      </w:r>
      <w:r w:rsidR="00F10DB4">
        <w:rPr>
          <w:rFonts w:cs="Arial"/>
          <w:sz w:val="22"/>
          <w:szCs w:val="22"/>
        </w:rPr>
        <w:t>Service Manager, CAFCASS</w:t>
      </w:r>
    </w:p>
    <w:p w:rsidR="00F10DB4" w:rsidRDefault="00F10DB4" w:rsidP="00F03F57">
      <w:pPr>
        <w:tabs>
          <w:tab w:val="left" w:pos="1440"/>
          <w:tab w:val="left" w:pos="2835"/>
          <w:tab w:val="left" w:pos="4500"/>
          <w:tab w:val="left" w:pos="8460"/>
        </w:tabs>
        <w:ind w:left="2835" w:hanging="2835"/>
        <w:rPr>
          <w:rFonts w:cs="Arial"/>
          <w:sz w:val="22"/>
          <w:szCs w:val="22"/>
        </w:rPr>
      </w:pPr>
      <w:r>
        <w:rPr>
          <w:rFonts w:cs="Arial"/>
          <w:sz w:val="22"/>
          <w:szCs w:val="22"/>
        </w:rPr>
        <w:t>Amanda Patterson</w:t>
      </w:r>
      <w:r>
        <w:rPr>
          <w:rFonts w:cs="Arial"/>
          <w:sz w:val="22"/>
          <w:szCs w:val="22"/>
        </w:rPr>
        <w:tab/>
        <w:t>Manager, Youth Offending Team</w:t>
      </w:r>
    </w:p>
    <w:p w:rsidR="00F10DB4" w:rsidRDefault="00F10DB4" w:rsidP="00F03F57">
      <w:pPr>
        <w:tabs>
          <w:tab w:val="left" w:pos="1440"/>
          <w:tab w:val="left" w:pos="2835"/>
          <w:tab w:val="left" w:pos="4500"/>
          <w:tab w:val="left" w:pos="8460"/>
        </w:tabs>
        <w:ind w:left="2835" w:hanging="2835"/>
        <w:rPr>
          <w:rFonts w:cs="Arial"/>
          <w:sz w:val="22"/>
          <w:szCs w:val="22"/>
        </w:rPr>
      </w:pPr>
      <w:r>
        <w:rPr>
          <w:rFonts w:cs="Arial"/>
          <w:sz w:val="22"/>
          <w:szCs w:val="22"/>
        </w:rPr>
        <w:t>Sarah Thompson</w:t>
      </w:r>
      <w:r>
        <w:rPr>
          <w:rFonts w:cs="Arial"/>
          <w:sz w:val="22"/>
          <w:szCs w:val="22"/>
        </w:rPr>
        <w:tab/>
        <w:t>Manager, South Western Ambulance Service</w:t>
      </w:r>
    </w:p>
    <w:p w:rsidR="00F10DB4" w:rsidRDefault="00F10DB4" w:rsidP="00F03F57">
      <w:pPr>
        <w:tabs>
          <w:tab w:val="left" w:pos="1440"/>
          <w:tab w:val="left" w:pos="2835"/>
          <w:tab w:val="left" w:pos="4500"/>
          <w:tab w:val="left" w:pos="8460"/>
        </w:tabs>
        <w:ind w:left="2835" w:hanging="2835"/>
        <w:rPr>
          <w:rFonts w:cs="Arial"/>
          <w:sz w:val="22"/>
          <w:szCs w:val="22"/>
        </w:rPr>
      </w:pPr>
      <w:r>
        <w:rPr>
          <w:rFonts w:cs="Arial"/>
          <w:sz w:val="22"/>
          <w:szCs w:val="22"/>
        </w:rPr>
        <w:t>Vashti Wickers</w:t>
      </w:r>
      <w:r>
        <w:rPr>
          <w:rFonts w:cs="Arial"/>
          <w:sz w:val="22"/>
          <w:szCs w:val="22"/>
        </w:rPr>
        <w:tab/>
        <w:t>Principal Social Worker, Torbay Children’s Services</w:t>
      </w:r>
    </w:p>
    <w:p w:rsidR="00F10DB4" w:rsidRDefault="00F10DB4" w:rsidP="00F03F57">
      <w:pPr>
        <w:tabs>
          <w:tab w:val="left" w:pos="1440"/>
          <w:tab w:val="left" w:pos="2835"/>
          <w:tab w:val="left" w:pos="4500"/>
          <w:tab w:val="left" w:pos="8460"/>
        </w:tabs>
        <w:ind w:left="2835" w:hanging="2835"/>
        <w:rPr>
          <w:rFonts w:cs="Arial"/>
          <w:sz w:val="22"/>
          <w:szCs w:val="22"/>
        </w:rPr>
      </w:pPr>
      <w:r>
        <w:rPr>
          <w:rFonts w:cs="Arial"/>
          <w:sz w:val="22"/>
          <w:szCs w:val="22"/>
        </w:rPr>
        <w:t>Cathy Hooper</w:t>
      </w:r>
      <w:r>
        <w:rPr>
          <w:rFonts w:cs="Arial"/>
          <w:sz w:val="22"/>
          <w:szCs w:val="22"/>
        </w:rPr>
        <w:tab/>
      </w:r>
      <w:r>
        <w:rPr>
          <w:rFonts w:cs="Arial"/>
          <w:sz w:val="22"/>
          <w:szCs w:val="22"/>
        </w:rPr>
        <w:tab/>
        <w:t>Designated Nurse, Torbay and South Devon CCG</w:t>
      </w:r>
    </w:p>
    <w:p w:rsidR="002727A8" w:rsidRDefault="002727A8" w:rsidP="00FE2239">
      <w:pPr>
        <w:jc w:val="both"/>
        <w:rPr>
          <w:rFonts w:cs="Arial"/>
          <w:sz w:val="22"/>
          <w:szCs w:val="22"/>
        </w:rPr>
      </w:pPr>
    </w:p>
    <w:p w:rsidR="00C168BC" w:rsidRDefault="00C168BC"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824A22" w:rsidRPr="00910042" w:rsidTr="009154D8">
        <w:trPr>
          <w:trHeight w:val="645"/>
        </w:trPr>
        <w:tc>
          <w:tcPr>
            <w:tcW w:w="10420" w:type="dxa"/>
            <w:vAlign w:val="center"/>
          </w:tcPr>
          <w:p w:rsidR="00824A22" w:rsidRPr="00910042" w:rsidRDefault="00B51560" w:rsidP="00B51560">
            <w:pPr>
              <w:jc w:val="both"/>
              <w:rPr>
                <w:rFonts w:cs="Arial"/>
                <w:sz w:val="22"/>
                <w:szCs w:val="22"/>
              </w:rPr>
            </w:pPr>
            <w:r w:rsidRPr="00910042">
              <w:rPr>
                <w:rFonts w:cs="Arial"/>
                <w:b/>
                <w:sz w:val="22"/>
                <w:szCs w:val="22"/>
              </w:rPr>
              <w:t>Agenda Item 1</w:t>
            </w:r>
            <w:r w:rsidR="00824A22" w:rsidRPr="00910042">
              <w:rPr>
                <w:rFonts w:cs="Arial"/>
                <w:b/>
                <w:sz w:val="22"/>
                <w:szCs w:val="22"/>
              </w:rPr>
              <w:t xml:space="preserve"> - </w:t>
            </w:r>
            <w:r w:rsidRPr="00910042">
              <w:rPr>
                <w:rFonts w:cs="Arial"/>
                <w:b/>
                <w:sz w:val="22"/>
                <w:szCs w:val="22"/>
              </w:rPr>
              <w:t>Minutes of previous meeting, matters arising and review of actions</w:t>
            </w:r>
          </w:p>
        </w:tc>
      </w:tr>
    </w:tbl>
    <w:p w:rsidR="009154D8" w:rsidRPr="00910042" w:rsidRDefault="009154D8" w:rsidP="00FE2239">
      <w:pPr>
        <w:jc w:val="both"/>
        <w:rPr>
          <w:rFonts w:cs="Arial"/>
          <w:sz w:val="22"/>
          <w:szCs w:val="22"/>
        </w:rPr>
      </w:pPr>
    </w:p>
    <w:p w:rsidR="001F545A" w:rsidRPr="00C61065" w:rsidRDefault="00A2668E" w:rsidP="00FE2239">
      <w:pPr>
        <w:jc w:val="both"/>
        <w:rPr>
          <w:rFonts w:cs="Arial"/>
          <w:b/>
          <w:sz w:val="22"/>
          <w:szCs w:val="22"/>
          <w:u w:val="single"/>
        </w:rPr>
      </w:pPr>
      <w:r w:rsidRPr="00C61065">
        <w:rPr>
          <w:rFonts w:cs="Arial"/>
          <w:b/>
          <w:sz w:val="22"/>
          <w:szCs w:val="22"/>
          <w:u w:val="single"/>
        </w:rPr>
        <w:t>TSCB Meeting – 9</w:t>
      </w:r>
      <w:r w:rsidRPr="00C61065">
        <w:rPr>
          <w:rFonts w:cs="Arial"/>
          <w:b/>
          <w:sz w:val="22"/>
          <w:szCs w:val="22"/>
          <w:u w:val="single"/>
          <w:vertAlign w:val="superscript"/>
        </w:rPr>
        <w:t>th</w:t>
      </w:r>
      <w:r w:rsidRPr="00C61065">
        <w:rPr>
          <w:rFonts w:cs="Arial"/>
          <w:b/>
          <w:sz w:val="22"/>
          <w:szCs w:val="22"/>
          <w:u w:val="single"/>
        </w:rPr>
        <w:t xml:space="preserve"> March</w:t>
      </w:r>
    </w:p>
    <w:p w:rsidR="00A2668E" w:rsidRDefault="00A2668E" w:rsidP="00FE2239">
      <w:pPr>
        <w:jc w:val="both"/>
        <w:rPr>
          <w:rFonts w:cs="Arial"/>
          <w:sz w:val="22"/>
          <w:szCs w:val="22"/>
        </w:rPr>
      </w:pPr>
    </w:p>
    <w:p w:rsidR="006D12AF" w:rsidRDefault="006D12AF" w:rsidP="00ED096B">
      <w:pPr>
        <w:ind w:hanging="720"/>
        <w:jc w:val="both"/>
        <w:rPr>
          <w:rFonts w:cs="Arial"/>
          <w:sz w:val="22"/>
          <w:szCs w:val="22"/>
        </w:rPr>
      </w:pPr>
    </w:p>
    <w:p w:rsidR="006D12AF" w:rsidRPr="00C168BC" w:rsidRDefault="006D12AF" w:rsidP="00C168BC">
      <w:pPr>
        <w:pStyle w:val="ListParagraph"/>
        <w:numPr>
          <w:ilvl w:val="0"/>
          <w:numId w:val="29"/>
        </w:numPr>
        <w:ind w:hanging="720"/>
        <w:jc w:val="both"/>
        <w:rPr>
          <w:rFonts w:cs="Arial"/>
          <w:sz w:val="22"/>
          <w:szCs w:val="22"/>
        </w:rPr>
      </w:pPr>
      <w:r w:rsidRPr="00ED096B">
        <w:rPr>
          <w:rFonts w:cs="Arial"/>
          <w:sz w:val="22"/>
          <w:szCs w:val="22"/>
        </w:rPr>
        <w:t xml:space="preserve">The minutes of the meeting were accepted as an accurate reflection of the discussions that took place. </w:t>
      </w:r>
    </w:p>
    <w:p w:rsidR="002059E2" w:rsidRDefault="002059E2" w:rsidP="00ED096B">
      <w:pPr>
        <w:ind w:hanging="720"/>
        <w:jc w:val="both"/>
        <w:rPr>
          <w:rFonts w:cs="Arial"/>
          <w:sz w:val="22"/>
          <w:szCs w:val="22"/>
        </w:rPr>
      </w:pPr>
    </w:p>
    <w:p w:rsidR="00C168BC" w:rsidRDefault="00C168BC" w:rsidP="00ED096B">
      <w:pPr>
        <w:ind w:hanging="720"/>
        <w:jc w:val="both"/>
        <w:rPr>
          <w:rFonts w:cs="Arial"/>
          <w:sz w:val="22"/>
          <w:szCs w:val="22"/>
        </w:rPr>
      </w:pPr>
    </w:p>
    <w:p w:rsidR="007A3A1E" w:rsidRPr="00ED096B" w:rsidRDefault="007A3A1E" w:rsidP="00ED096B">
      <w:pPr>
        <w:jc w:val="both"/>
        <w:rPr>
          <w:rFonts w:cs="Arial"/>
          <w:sz w:val="22"/>
          <w:szCs w:val="22"/>
          <w:u w:val="single"/>
        </w:rPr>
      </w:pPr>
      <w:r w:rsidRPr="00ED096B">
        <w:rPr>
          <w:rFonts w:cs="Arial"/>
          <w:sz w:val="22"/>
          <w:szCs w:val="22"/>
          <w:u w:val="single"/>
        </w:rPr>
        <w:lastRenderedPageBreak/>
        <w:t>Actions</w:t>
      </w:r>
    </w:p>
    <w:p w:rsidR="007A3A1E" w:rsidRDefault="007A3A1E" w:rsidP="00ED096B">
      <w:pPr>
        <w:ind w:hanging="720"/>
        <w:jc w:val="both"/>
        <w:rPr>
          <w:rFonts w:cs="Arial"/>
          <w:sz w:val="22"/>
          <w:szCs w:val="22"/>
        </w:rPr>
      </w:pPr>
    </w:p>
    <w:p w:rsidR="007A3A1E" w:rsidRPr="00ED096B" w:rsidRDefault="007A3A1E" w:rsidP="00ED096B">
      <w:pPr>
        <w:pStyle w:val="ListParagraph"/>
        <w:numPr>
          <w:ilvl w:val="0"/>
          <w:numId w:val="29"/>
        </w:numPr>
        <w:ind w:hanging="720"/>
        <w:jc w:val="both"/>
        <w:rPr>
          <w:rFonts w:cs="Arial"/>
          <w:sz w:val="22"/>
          <w:szCs w:val="22"/>
        </w:rPr>
      </w:pPr>
      <w:r w:rsidRPr="00ED096B">
        <w:rPr>
          <w:rFonts w:cs="Arial"/>
          <w:sz w:val="22"/>
          <w:szCs w:val="22"/>
        </w:rPr>
        <w:t>Action 6.1</w:t>
      </w:r>
      <w:r w:rsidRPr="00ED096B">
        <w:rPr>
          <w:rFonts w:cs="Arial"/>
          <w:sz w:val="22"/>
          <w:szCs w:val="22"/>
        </w:rPr>
        <w:tab/>
        <w:t>This action relating to the improvement plan is complete.</w:t>
      </w:r>
    </w:p>
    <w:p w:rsidR="007A3A1E" w:rsidRPr="00ED096B" w:rsidRDefault="007A3A1E" w:rsidP="00ED096B">
      <w:pPr>
        <w:pStyle w:val="ListParagraph"/>
        <w:numPr>
          <w:ilvl w:val="0"/>
          <w:numId w:val="29"/>
        </w:numPr>
        <w:ind w:hanging="720"/>
        <w:jc w:val="both"/>
        <w:rPr>
          <w:rFonts w:cs="Arial"/>
          <w:sz w:val="22"/>
          <w:szCs w:val="22"/>
        </w:rPr>
      </w:pPr>
      <w:r w:rsidRPr="00ED096B">
        <w:rPr>
          <w:rFonts w:cs="Arial"/>
          <w:sz w:val="22"/>
          <w:szCs w:val="22"/>
        </w:rPr>
        <w:t>Action 7.2</w:t>
      </w:r>
      <w:r w:rsidRPr="00ED096B">
        <w:rPr>
          <w:rFonts w:cs="Arial"/>
          <w:sz w:val="22"/>
          <w:szCs w:val="22"/>
        </w:rPr>
        <w:tab/>
        <w:t>This action was agreed as complete.</w:t>
      </w:r>
    </w:p>
    <w:p w:rsidR="007A3A1E" w:rsidRPr="00ED096B" w:rsidRDefault="007A3A1E" w:rsidP="00ED096B">
      <w:pPr>
        <w:pStyle w:val="ListParagraph"/>
        <w:numPr>
          <w:ilvl w:val="0"/>
          <w:numId w:val="29"/>
        </w:numPr>
        <w:ind w:hanging="720"/>
        <w:jc w:val="both"/>
        <w:rPr>
          <w:rFonts w:cs="Arial"/>
          <w:sz w:val="22"/>
          <w:szCs w:val="22"/>
        </w:rPr>
      </w:pPr>
      <w:r w:rsidRPr="00ED096B">
        <w:rPr>
          <w:rFonts w:cs="Arial"/>
          <w:sz w:val="22"/>
          <w:szCs w:val="22"/>
        </w:rPr>
        <w:t>Action 7.4</w:t>
      </w:r>
      <w:r w:rsidRPr="00ED096B">
        <w:rPr>
          <w:rFonts w:cs="Arial"/>
          <w:sz w:val="22"/>
          <w:szCs w:val="22"/>
        </w:rPr>
        <w:tab/>
        <w:t xml:space="preserve">This action has been picked up by the Quality Assurance subgroup and is in progress. </w:t>
      </w:r>
    </w:p>
    <w:p w:rsidR="00A2668E" w:rsidRDefault="00A2668E" w:rsidP="00FE2239">
      <w:pPr>
        <w:jc w:val="both"/>
        <w:rPr>
          <w:rFonts w:cs="Arial"/>
          <w:sz w:val="22"/>
          <w:szCs w:val="22"/>
        </w:rPr>
      </w:pPr>
    </w:p>
    <w:p w:rsidR="00A2668E" w:rsidRPr="00C61065" w:rsidRDefault="006D12AF" w:rsidP="00FE2239">
      <w:pPr>
        <w:jc w:val="both"/>
        <w:rPr>
          <w:rFonts w:cs="Arial"/>
          <w:b/>
          <w:sz w:val="22"/>
          <w:szCs w:val="22"/>
          <w:u w:val="single"/>
        </w:rPr>
      </w:pPr>
      <w:r w:rsidRPr="00C61065">
        <w:rPr>
          <w:rFonts w:cs="Arial"/>
          <w:b/>
          <w:sz w:val="22"/>
          <w:szCs w:val="22"/>
          <w:u w:val="single"/>
        </w:rPr>
        <w:t xml:space="preserve">TSCB Executive </w:t>
      </w:r>
      <w:r w:rsidR="00C61065" w:rsidRPr="00C61065">
        <w:rPr>
          <w:rFonts w:cs="Arial"/>
          <w:b/>
          <w:sz w:val="22"/>
          <w:szCs w:val="22"/>
          <w:u w:val="single"/>
        </w:rPr>
        <w:t>–</w:t>
      </w:r>
      <w:r w:rsidRPr="00C61065">
        <w:rPr>
          <w:rFonts w:cs="Arial"/>
          <w:b/>
          <w:sz w:val="22"/>
          <w:szCs w:val="22"/>
          <w:u w:val="single"/>
        </w:rPr>
        <w:t xml:space="preserve"> </w:t>
      </w:r>
      <w:r w:rsidR="00C61065" w:rsidRPr="00C61065">
        <w:rPr>
          <w:rFonts w:cs="Arial"/>
          <w:b/>
          <w:sz w:val="22"/>
          <w:szCs w:val="22"/>
          <w:u w:val="single"/>
        </w:rPr>
        <w:t>11</w:t>
      </w:r>
      <w:r w:rsidR="00C61065" w:rsidRPr="00C61065">
        <w:rPr>
          <w:rFonts w:cs="Arial"/>
          <w:b/>
          <w:sz w:val="22"/>
          <w:szCs w:val="22"/>
          <w:u w:val="single"/>
          <w:vertAlign w:val="superscript"/>
        </w:rPr>
        <w:t>th</w:t>
      </w:r>
      <w:r w:rsidR="00C61065" w:rsidRPr="00C61065">
        <w:rPr>
          <w:rFonts w:cs="Arial"/>
          <w:b/>
          <w:sz w:val="22"/>
          <w:szCs w:val="22"/>
          <w:u w:val="single"/>
        </w:rPr>
        <w:t xml:space="preserve"> May</w:t>
      </w:r>
    </w:p>
    <w:p w:rsidR="00A2668E" w:rsidRDefault="00A2668E" w:rsidP="00FE2239">
      <w:pPr>
        <w:jc w:val="both"/>
        <w:rPr>
          <w:rFonts w:cs="Arial"/>
          <w:sz w:val="22"/>
          <w:szCs w:val="22"/>
        </w:rPr>
      </w:pPr>
    </w:p>
    <w:p w:rsidR="00A2668E" w:rsidRPr="00ED096B" w:rsidRDefault="006D12AF" w:rsidP="00ED096B">
      <w:pPr>
        <w:pStyle w:val="ListParagraph"/>
        <w:numPr>
          <w:ilvl w:val="0"/>
          <w:numId w:val="29"/>
        </w:numPr>
        <w:ind w:hanging="720"/>
        <w:jc w:val="both"/>
        <w:rPr>
          <w:rFonts w:cs="Arial"/>
          <w:sz w:val="22"/>
          <w:szCs w:val="22"/>
        </w:rPr>
      </w:pPr>
      <w:r w:rsidRPr="00ED096B">
        <w:rPr>
          <w:rFonts w:cs="Arial"/>
          <w:sz w:val="22"/>
          <w:szCs w:val="22"/>
        </w:rPr>
        <w:t xml:space="preserve">IA noted that the Executive had now been discharged under the new structure and so the minutes and actions need to be signed off. </w:t>
      </w:r>
    </w:p>
    <w:p w:rsidR="006D12AF" w:rsidRDefault="006D12AF" w:rsidP="00ED096B">
      <w:pPr>
        <w:ind w:hanging="720"/>
        <w:jc w:val="both"/>
        <w:rPr>
          <w:rFonts w:cs="Arial"/>
          <w:sz w:val="22"/>
          <w:szCs w:val="22"/>
        </w:rPr>
      </w:pPr>
    </w:p>
    <w:p w:rsidR="006D12AF" w:rsidRPr="00ED096B" w:rsidRDefault="006D12AF" w:rsidP="00ED096B">
      <w:pPr>
        <w:pStyle w:val="ListParagraph"/>
        <w:numPr>
          <w:ilvl w:val="0"/>
          <w:numId w:val="29"/>
        </w:numPr>
        <w:ind w:hanging="720"/>
        <w:jc w:val="both"/>
        <w:rPr>
          <w:rFonts w:cs="Arial"/>
          <w:sz w:val="22"/>
          <w:szCs w:val="22"/>
        </w:rPr>
      </w:pPr>
      <w:r w:rsidRPr="00ED096B">
        <w:rPr>
          <w:rFonts w:cs="Arial"/>
          <w:sz w:val="22"/>
          <w:szCs w:val="22"/>
        </w:rPr>
        <w:t>The minutes of the Executive meeting were accepted</w:t>
      </w:r>
      <w:r w:rsidR="00C168BC">
        <w:rPr>
          <w:rFonts w:cs="Arial"/>
          <w:sz w:val="22"/>
          <w:szCs w:val="22"/>
        </w:rPr>
        <w:t>.</w:t>
      </w:r>
    </w:p>
    <w:p w:rsidR="00A2668E" w:rsidRDefault="00A2668E" w:rsidP="00ED096B">
      <w:pPr>
        <w:ind w:hanging="720"/>
        <w:jc w:val="both"/>
        <w:rPr>
          <w:rFonts w:cs="Arial"/>
          <w:sz w:val="22"/>
          <w:szCs w:val="22"/>
        </w:rPr>
      </w:pPr>
    </w:p>
    <w:p w:rsidR="007A3A1E" w:rsidRPr="00ED096B" w:rsidRDefault="00A2668E" w:rsidP="00ED096B">
      <w:pPr>
        <w:jc w:val="both"/>
        <w:rPr>
          <w:rFonts w:cs="Arial"/>
          <w:sz w:val="22"/>
          <w:szCs w:val="22"/>
          <w:u w:val="single"/>
        </w:rPr>
      </w:pPr>
      <w:r w:rsidRPr="00ED096B">
        <w:rPr>
          <w:rFonts w:cs="Arial"/>
          <w:sz w:val="22"/>
          <w:szCs w:val="22"/>
          <w:u w:val="single"/>
        </w:rPr>
        <w:t>Actions</w:t>
      </w:r>
      <w:r w:rsidR="007A3A1E" w:rsidRPr="00ED096B">
        <w:rPr>
          <w:rFonts w:cs="Arial"/>
          <w:sz w:val="22"/>
          <w:szCs w:val="22"/>
          <w:u w:val="single"/>
        </w:rPr>
        <w:t>:</w:t>
      </w:r>
    </w:p>
    <w:p w:rsidR="007A3A1E" w:rsidRDefault="007A3A1E" w:rsidP="00ED096B">
      <w:pPr>
        <w:ind w:hanging="720"/>
        <w:jc w:val="both"/>
        <w:rPr>
          <w:rFonts w:cs="Arial"/>
          <w:sz w:val="22"/>
          <w:szCs w:val="22"/>
        </w:rPr>
      </w:pPr>
    </w:p>
    <w:p w:rsidR="007A3A1E" w:rsidRPr="00ED096B" w:rsidRDefault="007A3A1E" w:rsidP="00ED096B">
      <w:pPr>
        <w:pStyle w:val="ListParagraph"/>
        <w:numPr>
          <w:ilvl w:val="0"/>
          <w:numId w:val="29"/>
        </w:numPr>
        <w:ind w:hanging="720"/>
        <w:jc w:val="both"/>
        <w:rPr>
          <w:rFonts w:cs="Arial"/>
          <w:sz w:val="22"/>
          <w:szCs w:val="22"/>
        </w:rPr>
      </w:pPr>
      <w:r w:rsidRPr="00ED096B">
        <w:rPr>
          <w:rFonts w:cs="Arial"/>
          <w:sz w:val="22"/>
          <w:szCs w:val="22"/>
        </w:rPr>
        <w:t>Action 2: Nanette Tribble</w:t>
      </w:r>
      <w:r w:rsidR="00882BD0">
        <w:rPr>
          <w:rFonts w:cs="Arial"/>
          <w:sz w:val="22"/>
          <w:szCs w:val="22"/>
        </w:rPr>
        <w:t xml:space="preserve"> (NT)</w:t>
      </w:r>
      <w:r w:rsidRPr="00ED096B">
        <w:rPr>
          <w:rFonts w:cs="Arial"/>
          <w:sz w:val="22"/>
          <w:szCs w:val="22"/>
        </w:rPr>
        <w:t xml:space="preserve"> is due to present the Domestic Abuse Strategy at the next Delivery Group</w:t>
      </w:r>
      <w:r w:rsidR="00C168BC">
        <w:rPr>
          <w:rFonts w:cs="Arial"/>
          <w:sz w:val="22"/>
          <w:szCs w:val="22"/>
        </w:rPr>
        <w:t>. T</w:t>
      </w:r>
      <w:r w:rsidRPr="00ED096B">
        <w:rPr>
          <w:rFonts w:cs="Arial"/>
          <w:sz w:val="22"/>
          <w:szCs w:val="22"/>
        </w:rPr>
        <w:t>o</w:t>
      </w:r>
      <w:r w:rsidR="00C168BC">
        <w:rPr>
          <w:rFonts w:cs="Arial"/>
          <w:sz w:val="22"/>
          <w:szCs w:val="22"/>
        </w:rPr>
        <w:t xml:space="preserve"> be added to the Delivery Group Agenda in September.</w:t>
      </w:r>
    </w:p>
    <w:p w:rsidR="007A3A1E" w:rsidRDefault="007A3A1E" w:rsidP="00ED096B">
      <w:pPr>
        <w:ind w:hanging="720"/>
        <w:jc w:val="both"/>
        <w:rPr>
          <w:rFonts w:cs="Arial"/>
          <w:sz w:val="22"/>
          <w:szCs w:val="22"/>
        </w:rPr>
      </w:pPr>
    </w:p>
    <w:p w:rsidR="009514E7" w:rsidRPr="00ED096B" w:rsidRDefault="007A3A1E" w:rsidP="00ED096B">
      <w:pPr>
        <w:pStyle w:val="ListParagraph"/>
        <w:numPr>
          <w:ilvl w:val="0"/>
          <w:numId w:val="29"/>
        </w:numPr>
        <w:ind w:hanging="720"/>
        <w:jc w:val="both"/>
        <w:rPr>
          <w:rFonts w:cs="Arial"/>
          <w:sz w:val="22"/>
          <w:szCs w:val="22"/>
        </w:rPr>
      </w:pPr>
      <w:r w:rsidRPr="00ED096B">
        <w:rPr>
          <w:rFonts w:cs="Arial"/>
          <w:sz w:val="22"/>
          <w:szCs w:val="22"/>
        </w:rPr>
        <w:t>Action 3:</w:t>
      </w:r>
      <w:r w:rsidR="009514E7" w:rsidRPr="00ED096B">
        <w:rPr>
          <w:rFonts w:cs="Arial"/>
          <w:sz w:val="22"/>
          <w:szCs w:val="22"/>
        </w:rPr>
        <w:t xml:space="preserve"> This action is on </w:t>
      </w:r>
      <w:r w:rsidR="00C168BC">
        <w:rPr>
          <w:rFonts w:cs="Arial"/>
          <w:sz w:val="22"/>
          <w:szCs w:val="22"/>
        </w:rPr>
        <w:t>todays</w:t>
      </w:r>
      <w:r w:rsidR="009514E7" w:rsidRPr="00ED096B">
        <w:rPr>
          <w:rFonts w:cs="Arial"/>
          <w:sz w:val="22"/>
          <w:szCs w:val="22"/>
        </w:rPr>
        <w:t xml:space="preserve"> agenda</w:t>
      </w:r>
    </w:p>
    <w:p w:rsidR="009514E7" w:rsidRDefault="009514E7" w:rsidP="00ED096B">
      <w:pPr>
        <w:ind w:hanging="720"/>
        <w:jc w:val="both"/>
        <w:rPr>
          <w:rFonts w:cs="Arial"/>
          <w:sz w:val="22"/>
          <w:szCs w:val="22"/>
        </w:rPr>
      </w:pPr>
    </w:p>
    <w:p w:rsidR="00B25E7B" w:rsidRPr="00ED096B" w:rsidRDefault="009514E7" w:rsidP="00ED096B">
      <w:pPr>
        <w:pStyle w:val="ListParagraph"/>
        <w:numPr>
          <w:ilvl w:val="0"/>
          <w:numId w:val="29"/>
        </w:numPr>
        <w:ind w:hanging="720"/>
        <w:jc w:val="both"/>
        <w:rPr>
          <w:rFonts w:cs="Arial"/>
          <w:sz w:val="22"/>
          <w:szCs w:val="22"/>
        </w:rPr>
      </w:pPr>
      <w:r w:rsidRPr="00ED096B">
        <w:rPr>
          <w:rFonts w:cs="Arial"/>
          <w:sz w:val="22"/>
          <w:szCs w:val="22"/>
        </w:rPr>
        <w:t xml:space="preserve">Action 1.13: </w:t>
      </w:r>
      <w:r w:rsidR="00B5476F" w:rsidRPr="00ED096B">
        <w:rPr>
          <w:rFonts w:cs="Arial"/>
          <w:sz w:val="22"/>
          <w:szCs w:val="22"/>
        </w:rPr>
        <w:t>This action is still outstanding. The TSCB Business Unit to chase the CCG for an update.</w:t>
      </w:r>
    </w:p>
    <w:p w:rsidR="00B25E7B" w:rsidRDefault="00B25E7B" w:rsidP="00ED096B">
      <w:pPr>
        <w:ind w:hanging="720"/>
        <w:jc w:val="both"/>
        <w:rPr>
          <w:rFonts w:cs="Arial"/>
          <w:sz w:val="22"/>
          <w:szCs w:val="22"/>
        </w:rPr>
      </w:pPr>
    </w:p>
    <w:p w:rsidR="00A2668E" w:rsidRPr="00ED096B" w:rsidRDefault="00B25E7B" w:rsidP="00ED096B">
      <w:pPr>
        <w:pStyle w:val="ListParagraph"/>
        <w:numPr>
          <w:ilvl w:val="0"/>
          <w:numId w:val="29"/>
        </w:numPr>
        <w:ind w:hanging="720"/>
        <w:jc w:val="both"/>
        <w:rPr>
          <w:rFonts w:cs="Arial"/>
          <w:sz w:val="22"/>
          <w:szCs w:val="22"/>
        </w:rPr>
      </w:pPr>
      <w:r w:rsidRPr="00ED096B">
        <w:rPr>
          <w:rFonts w:cs="Arial"/>
          <w:sz w:val="22"/>
          <w:szCs w:val="22"/>
        </w:rPr>
        <w:t>Action 1.1: It was noted that this action was still outstanding. It was thought this would be picked up by SWIFT however the Perpetrator programme was still to be established. It was noted that this programme was unlikely to be in place before next April.</w:t>
      </w:r>
      <w:r w:rsidR="00F43A56" w:rsidRPr="00ED096B">
        <w:rPr>
          <w:rFonts w:cs="Arial"/>
          <w:sz w:val="22"/>
          <w:szCs w:val="22"/>
        </w:rPr>
        <w:t xml:space="preserve"> </w:t>
      </w:r>
      <w:r w:rsidR="00882BD0">
        <w:rPr>
          <w:rFonts w:cs="Arial"/>
          <w:sz w:val="22"/>
          <w:szCs w:val="22"/>
        </w:rPr>
        <w:t>JJ</w:t>
      </w:r>
      <w:r w:rsidRPr="00ED096B">
        <w:rPr>
          <w:rFonts w:cs="Arial"/>
          <w:sz w:val="22"/>
          <w:szCs w:val="22"/>
        </w:rPr>
        <w:t xml:space="preserve"> confirmed that she had not met with Lisa Jennings</w:t>
      </w:r>
      <w:r w:rsidR="00882BD0">
        <w:rPr>
          <w:rFonts w:cs="Arial"/>
          <w:sz w:val="22"/>
          <w:szCs w:val="22"/>
        </w:rPr>
        <w:t xml:space="preserve"> (LJ)</w:t>
      </w:r>
      <w:r w:rsidRPr="00ED096B">
        <w:rPr>
          <w:rFonts w:cs="Arial"/>
          <w:sz w:val="22"/>
          <w:szCs w:val="22"/>
        </w:rPr>
        <w:t xml:space="preserve"> due to her being on annual leave. This work sits with Gail Rogers however there is a conflict with the work NT is undertaking. It was noted that there was an offer from an organisation called Safe Lives who have a potential offer of coordinated support</w:t>
      </w:r>
      <w:r w:rsidR="00C168BC">
        <w:rPr>
          <w:rFonts w:cs="Arial"/>
          <w:sz w:val="22"/>
          <w:szCs w:val="22"/>
        </w:rPr>
        <w:t>. There is work taking place o</w:t>
      </w:r>
      <w:r w:rsidRPr="00ED096B">
        <w:rPr>
          <w:rFonts w:cs="Arial"/>
          <w:sz w:val="22"/>
          <w:szCs w:val="22"/>
        </w:rPr>
        <w:t>n</w:t>
      </w:r>
      <w:r w:rsidR="00C168BC">
        <w:rPr>
          <w:rFonts w:cs="Arial"/>
          <w:sz w:val="22"/>
          <w:szCs w:val="22"/>
        </w:rPr>
        <w:t xml:space="preserve"> the</w:t>
      </w:r>
      <w:r w:rsidRPr="00ED096B">
        <w:rPr>
          <w:rFonts w:cs="Arial"/>
          <w:sz w:val="22"/>
          <w:szCs w:val="22"/>
        </w:rPr>
        <w:t xml:space="preserve"> Devon Integrated Strategy and it</w:t>
      </w:r>
      <w:r w:rsidR="00C168BC">
        <w:rPr>
          <w:rFonts w:cs="Arial"/>
          <w:sz w:val="22"/>
          <w:szCs w:val="22"/>
        </w:rPr>
        <w:t xml:space="preserve"> is important for</w:t>
      </w:r>
      <w:r w:rsidRPr="00ED096B">
        <w:rPr>
          <w:rFonts w:cs="Arial"/>
          <w:sz w:val="22"/>
          <w:szCs w:val="22"/>
        </w:rPr>
        <w:t xml:space="preserve"> cross border agencies that there is a corresponding approach.</w:t>
      </w:r>
      <w:r w:rsidR="00B5476F" w:rsidRPr="00ED096B">
        <w:rPr>
          <w:rFonts w:cs="Arial"/>
          <w:sz w:val="22"/>
          <w:szCs w:val="22"/>
        </w:rPr>
        <w:t xml:space="preserve"> </w:t>
      </w:r>
      <w:r w:rsidR="00A2668E" w:rsidRPr="00ED096B">
        <w:rPr>
          <w:rFonts w:cs="Arial"/>
          <w:sz w:val="22"/>
          <w:szCs w:val="22"/>
        </w:rPr>
        <w:t xml:space="preserve"> </w:t>
      </w:r>
    </w:p>
    <w:p w:rsidR="00F43A56" w:rsidRDefault="00F43A56" w:rsidP="00ED096B">
      <w:pPr>
        <w:ind w:hanging="720"/>
        <w:jc w:val="both"/>
        <w:rPr>
          <w:rFonts w:cs="Arial"/>
          <w:sz w:val="22"/>
          <w:szCs w:val="22"/>
        </w:rPr>
      </w:pPr>
    </w:p>
    <w:p w:rsidR="00F43A56" w:rsidRPr="00ED096B" w:rsidRDefault="00F43A56" w:rsidP="00ED096B">
      <w:pPr>
        <w:pStyle w:val="ListParagraph"/>
        <w:numPr>
          <w:ilvl w:val="0"/>
          <w:numId w:val="29"/>
        </w:numPr>
        <w:ind w:hanging="720"/>
        <w:jc w:val="both"/>
        <w:rPr>
          <w:rFonts w:cs="Arial"/>
          <w:sz w:val="22"/>
          <w:szCs w:val="22"/>
        </w:rPr>
      </w:pPr>
      <w:r w:rsidRPr="00ED096B">
        <w:rPr>
          <w:rFonts w:cs="Arial"/>
          <w:sz w:val="22"/>
          <w:szCs w:val="22"/>
        </w:rPr>
        <w:t>Action 1.3: JJ noted that there would be no role for LJ in discussing the DA strategy. IA agreed to arrange a meeting</w:t>
      </w:r>
      <w:r w:rsidR="00C168BC">
        <w:rPr>
          <w:rFonts w:cs="Arial"/>
          <w:sz w:val="22"/>
          <w:szCs w:val="22"/>
        </w:rPr>
        <w:t xml:space="preserve"> with Nanette Tribble to discuss further.</w:t>
      </w:r>
    </w:p>
    <w:p w:rsidR="00A2668E" w:rsidRDefault="00A2668E" w:rsidP="00ED096B">
      <w:pPr>
        <w:ind w:hanging="720"/>
        <w:jc w:val="both"/>
        <w:rPr>
          <w:rFonts w:cs="Arial"/>
          <w:sz w:val="22"/>
          <w:szCs w:val="22"/>
        </w:rPr>
      </w:pPr>
    </w:p>
    <w:p w:rsidR="00A2668E" w:rsidRPr="00ED096B" w:rsidRDefault="00882BD0" w:rsidP="00ED096B">
      <w:pPr>
        <w:pStyle w:val="ListParagraph"/>
        <w:numPr>
          <w:ilvl w:val="0"/>
          <w:numId w:val="29"/>
        </w:numPr>
        <w:ind w:hanging="720"/>
        <w:jc w:val="both"/>
        <w:rPr>
          <w:rFonts w:cs="Arial"/>
          <w:sz w:val="22"/>
          <w:szCs w:val="22"/>
        </w:rPr>
      </w:pPr>
      <w:r>
        <w:rPr>
          <w:rFonts w:cs="Arial"/>
          <w:sz w:val="22"/>
          <w:szCs w:val="22"/>
        </w:rPr>
        <w:t>Action 1.</w:t>
      </w:r>
      <w:r w:rsidR="00F43A56" w:rsidRPr="00ED096B">
        <w:rPr>
          <w:rFonts w:cs="Arial"/>
          <w:sz w:val="22"/>
          <w:szCs w:val="22"/>
        </w:rPr>
        <w:t>4: IA confirmed that LJ asked him not to send the letter and that she would speak directly to the provider as the chair of the subgroup.</w:t>
      </w:r>
    </w:p>
    <w:p w:rsidR="00F43A56" w:rsidRDefault="00F43A56" w:rsidP="00ED096B">
      <w:pPr>
        <w:ind w:hanging="720"/>
        <w:jc w:val="both"/>
        <w:rPr>
          <w:rFonts w:cs="Arial"/>
          <w:sz w:val="22"/>
          <w:szCs w:val="22"/>
        </w:rPr>
      </w:pPr>
    </w:p>
    <w:p w:rsidR="00F43A56" w:rsidRPr="00ED096B" w:rsidRDefault="00F43A56" w:rsidP="00ED096B">
      <w:pPr>
        <w:pStyle w:val="ListParagraph"/>
        <w:numPr>
          <w:ilvl w:val="0"/>
          <w:numId w:val="29"/>
        </w:numPr>
        <w:ind w:hanging="720"/>
        <w:jc w:val="both"/>
        <w:rPr>
          <w:rFonts w:cs="Arial"/>
          <w:sz w:val="22"/>
          <w:szCs w:val="22"/>
        </w:rPr>
      </w:pPr>
      <w:r w:rsidRPr="00ED096B">
        <w:rPr>
          <w:rFonts w:cs="Arial"/>
          <w:sz w:val="22"/>
          <w:szCs w:val="22"/>
        </w:rPr>
        <w:t>Action 1.7: This action is complete</w:t>
      </w:r>
    </w:p>
    <w:p w:rsidR="00F43A56" w:rsidRDefault="00F43A56" w:rsidP="00ED096B">
      <w:pPr>
        <w:ind w:hanging="720"/>
        <w:jc w:val="both"/>
        <w:rPr>
          <w:rFonts w:cs="Arial"/>
          <w:sz w:val="22"/>
          <w:szCs w:val="22"/>
        </w:rPr>
      </w:pPr>
    </w:p>
    <w:p w:rsidR="00F43A56" w:rsidRPr="00ED096B" w:rsidRDefault="00F43A56" w:rsidP="00ED096B">
      <w:pPr>
        <w:pStyle w:val="ListParagraph"/>
        <w:numPr>
          <w:ilvl w:val="0"/>
          <w:numId w:val="29"/>
        </w:numPr>
        <w:ind w:hanging="720"/>
        <w:jc w:val="both"/>
        <w:rPr>
          <w:rFonts w:cs="Arial"/>
          <w:sz w:val="22"/>
          <w:szCs w:val="22"/>
        </w:rPr>
      </w:pPr>
      <w:r w:rsidRPr="00ED096B">
        <w:rPr>
          <w:rFonts w:cs="Arial"/>
          <w:sz w:val="22"/>
          <w:szCs w:val="22"/>
        </w:rPr>
        <w:t>Action 1.10: JJ advised that this has not been completed however she will be submitting</w:t>
      </w:r>
      <w:r w:rsidR="00C168BC">
        <w:rPr>
          <w:rFonts w:cs="Arial"/>
          <w:sz w:val="22"/>
          <w:szCs w:val="22"/>
        </w:rPr>
        <w:t xml:space="preserve"> a full Early H</w:t>
      </w:r>
      <w:r w:rsidRPr="00ED096B">
        <w:rPr>
          <w:rFonts w:cs="Arial"/>
          <w:sz w:val="22"/>
          <w:szCs w:val="22"/>
        </w:rPr>
        <w:t>elp report to the next Children’s Improvement Board. This action is closed.</w:t>
      </w:r>
    </w:p>
    <w:p w:rsidR="00F43A56" w:rsidRDefault="00F43A56" w:rsidP="00ED096B">
      <w:pPr>
        <w:ind w:hanging="720"/>
        <w:jc w:val="both"/>
        <w:rPr>
          <w:rFonts w:cs="Arial"/>
          <w:sz w:val="22"/>
          <w:szCs w:val="22"/>
        </w:rPr>
      </w:pPr>
    </w:p>
    <w:p w:rsidR="00F72E9B" w:rsidRPr="00ED096B" w:rsidRDefault="00F72E9B" w:rsidP="00ED096B">
      <w:pPr>
        <w:pStyle w:val="ListParagraph"/>
        <w:numPr>
          <w:ilvl w:val="0"/>
          <w:numId w:val="29"/>
        </w:numPr>
        <w:ind w:hanging="720"/>
        <w:jc w:val="both"/>
        <w:rPr>
          <w:rFonts w:cs="Arial"/>
          <w:sz w:val="22"/>
          <w:szCs w:val="22"/>
        </w:rPr>
      </w:pPr>
      <w:r w:rsidRPr="00ED096B">
        <w:rPr>
          <w:rFonts w:cs="Arial"/>
          <w:sz w:val="22"/>
          <w:szCs w:val="22"/>
        </w:rPr>
        <w:t>Action 1.11: This action has been completed</w:t>
      </w:r>
    </w:p>
    <w:p w:rsidR="00F72E9B" w:rsidRDefault="00F72E9B" w:rsidP="00ED096B">
      <w:pPr>
        <w:ind w:hanging="720"/>
        <w:jc w:val="both"/>
        <w:rPr>
          <w:rFonts w:cs="Arial"/>
          <w:sz w:val="22"/>
          <w:szCs w:val="22"/>
        </w:rPr>
      </w:pPr>
    </w:p>
    <w:p w:rsidR="00F72E9B" w:rsidRPr="00ED096B" w:rsidRDefault="00F72E9B" w:rsidP="00ED096B">
      <w:pPr>
        <w:pStyle w:val="ListParagraph"/>
        <w:numPr>
          <w:ilvl w:val="0"/>
          <w:numId w:val="29"/>
        </w:numPr>
        <w:ind w:hanging="720"/>
        <w:jc w:val="both"/>
        <w:rPr>
          <w:rFonts w:cs="Arial"/>
          <w:sz w:val="22"/>
          <w:szCs w:val="22"/>
        </w:rPr>
      </w:pPr>
      <w:r w:rsidRPr="00ED096B">
        <w:rPr>
          <w:rFonts w:cs="Arial"/>
          <w:sz w:val="22"/>
          <w:szCs w:val="22"/>
        </w:rPr>
        <w:t>Action 1.14: This will be discussed under the budget agenda item.</w:t>
      </w:r>
    </w:p>
    <w:p w:rsidR="00F72E9B" w:rsidRDefault="00F72E9B" w:rsidP="00ED096B">
      <w:pPr>
        <w:ind w:hanging="720"/>
        <w:jc w:val="both"/>
        <w:rPr>
          <w:rFonts w:cs="Arial"/>
          <w:sz w:val="22"/>
          <w:szCs w:val="22"/>
        </w:rPr>
      </w:pPr>
    </w:p>
    <w:p w:rsidR="00F72E9B" w:rsidRPr="00ED096B" w:rsidRDefault="00F72E9B" w:rsidP="00ED096B">
      <w:pPr>
        <w:pStyle w:val="ListParagraph"/>
        <w:numPr>
          <w:ilvl w:val="0"/>
          <w:numId w:val="29"/>
        </w:numPr>
        <w:ind w:hanging="720"/>
        <w:jc w:val="both"/>
        <w:rPr>
          <w:rFonts w:cs="Arial"/>
          <w:sz w:val="22"/>
          <w:szCs w:val="22"/>
        </w:rPr>
      </w:pPr>
      <w:r w:rsidRPr="00ED096B">
        <w:rPr>
          <w:rFonts w:cs="Arial"/>
          <w:sz w:val="22"/>
          <w:szCs w:val="22"/>
        </w:rPr>
        <w:t>Action 2.16: KP confirmed that he and Vashti Wickers</w:t>
      </w:r>
      <w:r w:rsidR="00882BD0">
        <w:rPr>
          <w:rFonts w:cs="Arial"/>
          <w:sz w:val="22"/>
          <w:szCs w:val="22"/>
        </w:rPr>
        <w:t xml:space="preserve"> (VW)</w:t>
      </w:r>
      <w:r w:rsidRPr="00ED096B">
        <w:rPr>
          <w:rFonts w:cs="Arial"/>
          <w:sz w:val="22"/>
          <w:szCs w:val="22"/>
        </w:rPr>
        <w:t xml:space="preserve"> visited the MASH and have put some immediate actions in place. KP has a meeting with all four Local </w:t>
      </w:r>
      <w:r w:rsidR="002C6D41" w:rsidRPr="00ED096B">
        <w:rPr>
          <w:rFonts w:cs="Arial"/>
          <w:sz w:val="22"/>
          <w:szCs w:val="22"/>
        </w:rPr>
        <w:t>Authorities</w:t>
      </w:r>
      <w:r w:rsidRPr="00ED096B">
        <w:rPr>
          <w:rFonts w:cs="Arial"/>
          <w:sz w:val="22"/>
          <w:szCs w:val="22"/>
        </w:rPr>
        <w:t xml:space="preserve"> on 16</w:t>
      </w:r>
      <w:r w:rsidRPr="00ED096B">
        <w:rPr>
          <w:rFonts w:cs="Arial"/>
          <w:sz w:val="22"/>
          <w:szCs w:val="22"/>
          <w:vertAlign w:val="superscript"/>
        </w:rPr>
        <w:t>th</w:t>
      </w:r>
      <w:r w:rsidRPr="00ED096B">
        <w:rPr>
          <w:rFonts w:cs="Arial"/>
          <w:sz w:val="22"/>
          <w:szCs w:val="22"/>
        </w:rPr>
        <w:t xml:space="preserve"> June to debrief on</w:t>
      </w:r>
      <w:r w:rsidR="00C168BC">
        <w:rPr>
          <w:rFonts w:cs="Arial"/>
          <w:sz w:val="22"/>
          <w:szCs w:val="22"/>
        </w:rPr>
        <w:t xml:space="preserve"> the Central Safeguarding Teams. They have </w:t>
      </w:r>
      <w:r w:rsidRPr="00ED096B">
        <w:rPr>
          <w:rFonts w:cs="Arial"/>
          <w:sz w:val="22"/>
          <w:szCs w:val="22"/>
        </w:rPr>
        <w:t>been in place for 6 months</w:t>
      </w:r>
      <w:r w:rsidR="00C168BC">
        <w:rPr>
          <w:rFonts w:cs="Arial"/>
          <w:sz w:val="22"/>
          <w:szCs w:val="22"/>
        </w:rPr>
        <w:t xml:space="preserve">, </w:t>
      </w:r>
      <w:r w:rsidRPr="00ED096B">
        <w:rPr>
          <w:rFonts w:cs="Arial"/>
          <w:sz w:val="22"/>
          <w:szCs w:val="22"/>
        </w:rPr>
        <w:t xml:space="preserve">there are critical issues around referrals which need to be discussed. KP and VW will also be visiting Hampshire to </w:t>
      </w:r>
      <w:r w:rsidR="002C6D41" w:rsidRPr="00ED096B">
        <w:rPr>
          <w:rFonts w:cs="Arial"/>
          <w:sz w:val="22"/>
          <w:szCs w:val="22"/>
        </w:rPr>
        <w:t>see how their MASH functions.</w:t>
      </w:r>
    </w:p>
    <w:p w:rsidR="00955C57" w:rsidRPr="00F43A56" w:rsidRDefault="00955C57" w:rsidP="00ED096B">
      <w:pPr>
        <w:ind w:hanging="720"/>
        <w:jc w:val="both"/>
        <w:rPr>
          <w:rFonts w:cs="Arial"/>
          <w:sz w:val="22"/>
          <w:szCs w:val="22"/>
        </w:rPr>
      </w:pPr>
    </w:p>
    <w:p w:rsidR="00B25E7B"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2.18: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2.20: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3.3: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3.9: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4.4: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4.7: This action is complete</w:t>
      </w:r>
    </w:p>
    <w:p w:rsidR="002C6D41" w:rsidRPr="002C6D41" w:rsidRDefault="002C6D41" w:rsidP="00ED096B">
      <w:pPr>
        <w:ind w:hanging="720"/>
        <w:jc w:val="both"/>
        <w:rPr>
          <w:rFonts w:cs="Arial"/>
          <w:sz w:val="22"/>
          <w:szCs w:val="22"/>
        </w:rPr>
      </w:pPr>
    </w:p>
    <w:p w:rsidR="002C6D41" w:rsidRPr="00ED096B" w:rsidRDefault="002C6D41" w:rsidP="00ED096B">
      <w:pPr>
        <w:pStyle w:val="ListParagraph"/>
        <w:numPr>
          <w:ilvl w:val="0"/>
          <w:numId w:val="29"/>
        </w:numPr>
        <w:ind w:hanging="720"/>
        <w:jc w:val="both"/>
        <w:rPr>
          <w:rFonts w:cs="Arial"/>
          <w:sz w:val="22"/>
          <w:szCs w:val="22"/>
        </w:rPr>
      </w:pPr>
      <w:r w:rsidRPr="00ED096B">
        <w:rPr>
          <w:rFonts w:cs="Arial"/>
          <w:sz w:val="22"/>
          <w:szCs w:val="22"/>
        </w:rPr>
        <w:t>Action 5.6: This action is complete</w:t>
      </w:r>
    </w:p>
    <w:p w:rsidR="00A2668E" w:rsidRDefault="00955C57" w:rsidP="00FE2239">
      <w:pPr>
        <w:jc w:val="both"/>
        <w:rPr>
          <w:rFonts w:cs="Arial"/>
          <w:sz w:val="22"/>
          <w:szCs w:val="22"/>
        </w:rPr>
      </w:pPr>
      <w:r>
        <w:rPr>
          <w:rFonts w:cs="Arial"/>
          <w:sz w:val="22"/>
          <w:szCs w:val="22"/>
        </w:rPr>
        <w:t xml:space="preserve"> </w:t>
      </w:r>
      <w:r w:rsidR="00A2668E">
        <w:rPr>
          <w:rFonts w:cs="Arial"/>
          <w:sz w:val="22"/>
          <w:szCs w:val="22"/>
        </w:rPr>
        <w:t xml:space="preserve">  </w:t>
      </w:r>
    </w:p>
    <w:p w:rsidR="00056453" w:rsidRDefault="00056453" w:rsidP="00FE2239">
      <w:pPr>
        <w:jc w:val="bot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C61065" w:rsidRPr="00910042" w:rsidTr="00C61065">
        <w:tc>
          <w:tcPr>
            <w:tcW w:w="6228" w:type="dxa"/>
            <w:vAlign w:val="center"/>
          </w:tcPr>
          <w:p w:rsidR="00C61065" w:rsidRPr="007D6B95" w:rsidRDefault="00C61065" w:rsidP="00C61065">
            <w:pPr>
              <w:rPr>
                <w:rFonts w:cs="Arial"/>
                <w:sz w:val="22"/>
                <w:szCs w:val="22"/>
              </w:rPr>
            </w:pPr>
            <w:r>
              <w:rPr>
                <w:rFonts w:cs="Arial"/>
                <w:sz w:val="22"/>
                <w:szCs w:val="22"/>
              </w:rPr>
              <w:t>Nanette Tribble to</w:t>
            </w:r>
            <w:r w:rsidR="00CB4939">
              <w:rPr>
                <w:rFonts w:cs="Arial"/>
                <w:sz w:val="22"/>
                <w:szCs w:val="22"/>
              </w:rPr>
              <w:t xml:space="preserve"> be </w:t>
            </w:r>
            <w:r>
              <w:rPr>
                <w:rFonts w:cs="Arial"/>
                <w:sz w:val="22"/>
                <w:szCs w:val="22"/>
              </w:rPr>
              <w:t>invited to the July Delivery Group to present the Domestic Abuse Strategy</w:t>
            </w:r>
            <w:r w:rsidR="00882BD0">
              <w:rPr>
                <w:rFonts w:cs="Arial"/>
                <w:sz w:val="22"/>
                <w:szCs w:val="22"/>
              </w:rPr>
              <w:t xml:space="preserve"> (1.8)</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15</w:t>
            </w:r>
            <w:r w:rsidRPr="007D6B95">
              <w:rPr>
                <w:rFonts w:cs="Arial"/>
                <w:sz w:val="22"/>
                <w:szCs w:val="22"/>
                <w:vertAlign w:val="superscript"/>
              </w:rPr>
              <w:t>th</w:t>
            </w:r>
            <w:r>
              <w:rPr>
                <w:rFonts w:cs="Arial"/>
                <w:sz w:val="22"/>
                <w:szCs w:val="22"/>
              </w:rPr>
              <w:t xml:space="preserve"> July 2016</w:t>
            </w:r>
          </w:p>
        </w:tc>
      </w:tr>
      <w:tr w:rsidR="00C61065" w:rsidRPr="00910042" w:rsidTr="00C61065">
        <w:tc>
          <w:tcPr>
            <w:tcW w:w="6228" w:type="dxa"/>
            <w:vAlign w:val="center"/>
          </w:tcPr>
          <w:p w:rsidR="00C61065" w:rsidRPr="007D6B95" w:rsidRDefault="00C61065" w:rsidP="00C61065">
            <w:pPr>
              <w:rPr>
                <w:rFonts w:cs="Arial"/>
                <w:sz w:val="22"/>
                <w:szCs w:val="22"/>
              </w:rPr>
            </w:pPr>
            <w:r>
              <w:rPr>
                <w:rFonts w:cs="Arial"/>
                <w:sz w:val="22"/>
                <w:szCs w:val="22"/>
              </w:rPr>
              <w:t>Domestic Abuse to be added to the September TSCB Agenda</w:t>
            </w:r>
            <w:r w:rsidR="00882BD0">
              <w:rPr>
                <w:rFonts w:cs="Arial"/>
                <w:sz w:val="22"/>
                <w:szCs w:val="22"/>
              </w:rPr>
              <w:t xml:space="preserve"> (1.8))</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September 2016</w:t>
            </w:r>
          </w:p>
        </w:tc>
      </w:tr>
      <w:tr w:rsidR="00C61065" w:rsidRPr="00910042" w:rsidTr="00C61065">
        <w:tc>
          <w:tcPr>
            <w:tcW w:w="6228" w:type="dxa"/>
            <w:vAlign w:val="center"/>
          </w:tcPr>
          <w:p w:rsidR="00C61065" w:rsidRDefault="00C61065" w:rsidP="00C61065">
            <w:pPr>
              <w:rPr>
                <w:rFonts w:cs="Arial"/>
                <w:sz w:val="22"/>
                <w:szCs w:val="22"/>
              </w:rPr>
            </w:pPr>
            <w:r>
              <w:rPr>
                <w:rFonts w:cs="Arial"/>
                <w:sz w:val="22"/>
                <w:szCs w:val="22"/>
              </w:rPr>
              <w:t>TSCB Business Unit to chase up the following action:</w:t>
            </w:r>
          </w:p>
          <w:p w:rsidR="00C61065" w:rsidRPr="00882BD0" w:rsidRDefault="00C61065" w:rsidP="00C61065">
            <w:pPr>
              <w:pStyle w:val="ListParagraph"/>
              <w:numPr>
                <w:ilvl w:val="0"/>
                <w:numId w:val="28"/>
              </w:numPr>
              <w:rPr>
                <w:rFonts w:cs="Arial"/>
              </w:rPr>
            </w:pPr>
            <w:r w:rsidRPr="0091316A">
              <w:rPr>
                <w:rFonts w:cs="Arial"/>
                <w:sz w:val="22"/>
              </w:rPr>
              <w:t>CH to contact Alex Drennan for reassurance from the Serious Case Review Subgroup regarding commissioning of the Rapid Response (CDOP) service</w:t>
            </w:r>
          </w:p>
          <w:p w:rsidR="00882BD0" w:rsidRPr="00882BD0" w:rsidRDefault="00882BD0" w:rsidP="00882BD0">
            <w:pPr>
              <w:rPr>
                <w:rFonts w:cs="Arial"/>
              </w:rPr>
            </w:pPr>
            <w:r>
              <w:rPr>
                <w:rFonts w:cs="Arial"/>
              </w:rPr>
              <w:t>(1.10)</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8</w:t>
            </w:r>
            <w:r w:rsidRPr="007D6B95">
              <w:rPr>
                <w:rFonts w:cs="Arial"/>
                <w:sz w:val="22"/>
                <w:szCs w:val="22"/>
                <w:vertAlign w:val="superscript"/>
              </w:rPr>
              <w:t>th</w:t>
            </w:r>
            <w:r>
              <w:rPr>
                <w:rFonts w:cs="Arial"/>
                <w:sz w:val="22"/>
                <w:szCs w:val="22"/>
              </w:rPr>
              <w:t xml:space="preserve"> July 2016</w:t>
            </w:r>
          </w:p>
        </w:tc>
      </w:tr>
      <w:tr w:rsidR="00882BD0" w:rsidRPr="00910042" w:rsidTr="00C61065">
        <w:tc>
          <w:tcPr>
            <w:tcW w:w="6228" w:type="dxa"/>
            <w:vAlign w:val="center"/>
          </w:tcPr>
          <w:p w:rsidR="00882BD0" w:rsidRDefault="00882BD0" w:rsidP="00882BD0">
            <w:pPr>
              <w:rPr>
                <w:rFonts w:cs="Arial"/>
                <w:sz w:val="22"/>
                <w:szCs w:val="22"/>
              </w:rPr>
            </w:pPr>
            <w:r>
              <w:rPr>
                <w:rFonts w:cs="Arial"/>
                <w:sz w:val="22"/>
                <w:szCs w:val="22"/>
              </w:rPr>
              <w:t>IA to arrange a meeting to discuss the Domestic Abuse strategy (1.11)</w:t>
            </w:r>
          </w:p>
        </w:tc>
        <w:tc>
          <w:tcPr>
            <w:tcW w:w="2160" w:type="dxa"/>
            <w:vAlign w:val="center"/>
          </w:tcPr>
          <w:p w:rsidR="00882BD0" w:rsidRDefault="00882BD0" w:rsidP="00882BD0">
            <w:pPr>
              <w:rPr>
                <w:rFonts w:cs="Arial"/>
                <w:sz w:val="22"/>
                <w:szCs w:val="22"/>
              </w:rPr>
            </w:pPr>
            <w:r>
              <w:rPr>
                <w:rFonts w:cs="Arial"/>
                <w:sz w:val="22"/>
                <w:szCs w:val="22"/>
              </w:rPr>
              <w:t>Ian Ansell</w:t>
            </w:r>
          </w:p>
        </w:tc>
        <w:tc>
          <w:tcPr>
            <w:tcW w:w="2340" w:type="dxa"/>
            <w:vAlign w:val="center"/>
          </w:tcPr>
          <w:p w:rsidR="00882BD0" w:rsidRDefault="00882BD0" w:rsidP="00882BD0">
            <w:pPr>
              <w:rPr>
                <w:rFonts w:cs="Arial"/>
                <w:sz w:val="22"/>
                <w:szCs w:val="22"/>
              </w:rPr>
            </w:pPr>
            <w:r>
              <w:rPr>
                <w:rFonts w:cs="Arial"/>
                <w:sz w:val="22"/>
                <w:szCs w:val="22"/>
              </w:rPr>
              <w:t>8</w:t>
            </w:r>
            <w:r w:rsidRPr="00882BD0">
              <w:rPr>
                <w:rFonts w:cs="Arial"/>
                <w:sz w:val="22"/>
                <w:szCs w:val="22"/>
                <w:vertAlign w:val="superscript"/>
              </w:rPr>
              <w:t>th</w:t>
            </w:r>
            <w:r>
              <w:rPr>
                <w:rFonts w:cs="Arial"/>
                <w:sz w:val="22"/>
                <w:szCs w:val="22"/>
              </w:rPr>
              <w:t xml:space="preserve"> July 2016</w:t>
            </w:r>
          </w:p>
        </w:tc>
      </w:tr>
    </w:tbl>
    <w:p w:rsidR="006D12AF" w:rsidRDefault="006D12AF" w:rsidP="00FE2239">
      <w:pPr>
        <w:jc w:val="both"/>
        <w:rPr>
          <w:rFonts w:cs="Arial"/>
          <w:sz w:val="22"/>
          <w:szCs w:val="22"/>
        </w:rPr>
      </w:pPr>
    </w:p>
    <w:p w:rsidR="006D12AF" w:rsidRPr="00910042" w:rsidRDefault="006D12AF" w:rsidP="00FE2239">
      <w:pPr>
        <w:jc w:val="both"/>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tblGrid>
      <w:tr w:rsidR="00505A71" w:rsidRPr="00910042" w:rsidTr="004B4DA7">
        <w:trPr>
          <w:trHeight w:val="571"/>
        </w:trPr>
        <w:tc>
          <w:tcPr>
            <w:tcW w:w="10740" w:type="dxa"/>
            <w:vAlign w:val="center"/>
          </w:tcPr>
          <w:p w:rsidR="00D87FC7" w:rsidRPr="008C365A" w:rsidRDefault="00B51560" w:rsidP="00497152">
            <w:pPr>
              <w:rPr>
                <w:rFonts w:cs="Arial"/>
                <w:b/>
                <w:sz w:val="22"/>
                <w:szCs w:val="22"/>
              </w:rPr>
            </w:pPr>
            <w:r w:rsidRPr="00910042">
              <w:rPr>
                <w:rFonts w:cs="Arial"/>
                <w:b/>
                <w:sz w:val="22"/>
                <w:szCs w:val="22"/>
              </w:rPr>
              <w:t>Agenda Item 2</w:t>
            </w:r>
            <w:r w:rsidR="00D57B7F" w:rsidRPr="00910042">
              <w:rPr>
                <w:rFonts w:cs="Arial"/>
                <w:b/>
                <w:sz w:val="22"/>
                <w:szCs w:val="22"/>
              </w:rPr>
              <w:t xml:space="preserve"> </w:t>
            </w:r>
            <w:r w:rsidR="00A00019" w:rsidRPr="00910042">
              <w:rPr>
                <w:rFonts w:cs="Arial"/>
                <w:b/>
                <w:sz w:val="22"/>
                <w:szCs w:val="22"/>
              </w:rPr>
              <w:t xml:space="preserve">– </w:t>
            </w:r>
            <w:r w:rsidR="00497152">
              <w:rPr>
                <w:rFonts w:cs="Arial"/>
                <w:b/>
                <w:sz w:val="22"/>
                <w:szCs w:val="22"/>
              </w:rPr>
              <w:t>Children’s Improvement Board</w:t>
            </w:r>
          </w:p>
        </w:tc>
      </w:tr>
    </w:tbl>
    <w:p w:rsidR="00824A22" w:rsidRPr="00910042" w:rsidRDefault="00824A22" w:rsidP="00FE2239">
      <w:pPr>
        <w:jc w:val="both"/>
        <w:rPr>
          <w:rFonts w:cs="Arial"/>
          <w:sz w:val="22"/>
          <w:szCs w:val="22"/>
        </w:rPr>
      </w:pPr>
    </w:p>
    <w:p w:rsidR="00955C57" w:rsidRPr="00ED096B" w:rsidRDefault="00815697" w:rsidP="00ED096B">
      <w:pPr>
        <w:pStyle w:val="ListParagraph"/>
        <w:numPr>
          <w:ilvl w:val="0"/>
          <w:numId w:val="32"/>
        </w:numPr>
        <w:ind w:hanging="720"/>
        <w:jc w:val="both"/>
        <w:rPr>
          <w:rFonts w:cs="Arial"/>
          <w:sz w:val="22"/>
          <w:szCs w:val="22"/>
        </w:rPr>
      </w:pPr>
      <w:r w:rsidRPr="00ED096B">
        <w:rPr>
          <w:rFonts w:cs="Arial"/>
          <w:sz w:val="22"/>
          <w:szCs w:val="22"/>
        </w:rPr>
        <w:t>JJ explained that Torbay Children’s Services had been found by Ofsted to be inadequate in a number of areas including partnership working</w:t>
      </w:r>
      <w:r w:rsidR="007F4BDA" w:rsidRPr="00ED096B">
        <w:rPr>
          <w:rFonts w:cs="Arial"/>
          <w:sz w:val="22"/>
          <w:szCs w:val="22"/>
        </w:rPr>
        <w:t xml:space="preserve"> and issues around safeguarding. There </w:t>
      </w:r>
      <w:r w:rsidR="00600FD0" w:rsidRPr="00ED096B">
        <w:rPr>
          <w:rFonts w:cs="Arial"/>
          <w:sz w:val="22"/>
          <w:szCs w:val="22"/>
        </w:rPr>
        <w:t>are 17 recommendations</w:t>
      </w:r>
      <w:r w:rsidR="00CB4939">
        <w:rPr>
          <w:rFonts w:cs="Arial"/>
          <w:sz w:val="22"/>
          <w:szCs w:val="22"/>
        </w:rPr>
        <w:t>. B</w:t>
      </w:r>
      <w:r w:rsidR="00C168BC">
        <w:rPr>
          <w:rFonts w:cs="Arial"/>
          <w:sz w:val="22"/>
          <w:szCs w:val="22"/>
        </w:rPr>
        <w:t xml:space="preserve">ecause of this a Commissioner has been appointed </w:t>
      </w:r>
      <w:r w:rsidR="00CB4939">
        <w:rPr>
          <w:rFonts w:cs="Arial"/>
          <w:sz w:val="22"/>
          <w:szCs w:val="22"/>
        </w:rPr>
        <w:t>and</w:t>
      </w:r>
      <w:r w:rsidR="00600FD0" w:rsidRPr="00ED096B">
        <w:rPr>
          <w:rFonts w:cs="Arial"/>
          <w:sz w:val="22"/>
          <w:szCs w:val="22"/>
        </w:rPr>
        <w:t xml:space="preserve"> Hampshire </w:t>
      </w:r>
      <w:r w:rsidR="001C7F72" w:rsidRPr="00ED096B">
        <w:rPr>
          <w:rFonts w:cs="Arial"/>
          <w:sz w:val="22"/>
          <w:szCs w:val="22"/>
        </w:rPr>
        <w:t xml:space="preserve">Council </w:t>
      </w:r>
      <w:r w:rsidR="00CB4939">
        <w:rPr>
          <w:rFonts w:cs="Arial"/>
          <w:sz w:val="22"/>
          <w:szCs w:val="22"/>
        </w:rPr>
        <w:t>has been comissioned</w:t>
      </w:r>
      <w:r w:rsidR="001C7F72" w:rsidRPr="00ED096B">
        <w:rPr>
          <w:rFonts w:cs="Arial"/>
          <w:sz w:val="22"/>
          <w:szCs w:val="22"/>
        </w:rPr>
        <w:t xml:space="preserve"> as an improvement partner. John Coughlan</w:t>
      </w:r>
      <w:r w:rsidR="00882BD0">
        <w:rPr>
          <w:rFonts w:cs="Arial"/>
          <w:sz w:val="22"/>
          <w:szCs w:val="22"/>
        </w:rPr>
        <w:t xml:space="preserve"> (JC)</w:t>
      </w:r>
      <w:r w:rsidR="001C7F72" w:rsidRPr="00ED096B">
        <w:rPr>
          <w:rFonts w:cs="Arial"/>
          <w:sz w:val="22"/>
          <w:szCs w:val="22"/>
        </w:rPr>
        <w:t xml:space="preserve">, the Chief Executive of Hampshire has been appointed as the Commissioner and </w:t>
      </w:r>
      <w:r w:rsidR="00C168BC">
        <w:rPr>
          <w:rFonts w:cs="Arial"/>
          <w:sz w:val="22"/>
          <w:szCs w:val="22"/>
        </w:rPr>
        <w:t xml:space="preserve">is Chair of </w:t>
      </w:r>
      <w:r w:rsidR="001C7F72" w:rsidRPr="00ED096B">
        <w:rPr>
          <w:rFonts w:cs="Arial"/>
          <w:sz w:val="22"/>
          <w:szCs w:val="22"/>
        </w:rPr>
        <w:t>the Children’s Improvement Board.</w:t>
      </w:r>
    </w:p>
    <w:p w:rsidR="006D12AF" w:rsidRDefault="006D12AF" w:rsidP="00ED096B">
      <w:pPr>
        <w:ind w:hanging="720"/>
        <w:jc w:val="both"/>
        <w:rPr>
          <w:rFonts w:cs="Arial"/>
          <w:sz w:val="22"/>
          <w:szCs w:val="22"/>
        </w:rPr>
      </w:pPr>
    </w:p>
    <w:p w:rsidR="001C7F72" w:rsidRPr="00ED096B" w:rsidRDefault="001C7F72" w:rsidP="00ED096B">
      <w:pPr>
        <w:pStyle w:val="ListParagraph"/>
        <w:numPr>
          <w:ilvl w:val="0"/>
          <w:numId w:val="32"/>
        </w:numPr>
        <w:ind w:hanging="720"/>
        <w:jc w:val="both"/>
        <w:rPr>
          <w:rFonts w:cs="Arial"/>
          <w:sz w:val="22"/>
          <w:szCs w:val="22"/>
        </w:rPr>
      </w:pPr>
      <w:r w:rsidRPr="00ED096B">
        <w:rPr>
          <w:rFonts w:cs="Arial"/>
          <w:sz w:val="22"/>
          <w:szCs w:val="22"/>
        </w:rPr>
        <w:t xml:space="preserve">JC </w:t>
      </w:r>
      <w:r w:rsidR="00C168BC">
        <w:rPr>
          <w:rFonts w:cs="Arial"/>
          <w:sz w:val="22"/>
          <w:szCs w:val="22"/>
        </w:rPr>
        <w:t>is clear</w:t>
      </w:r>
      <w:r w:rsidRPr="00ED096B">
        <w:rPr>
          <w:rFonts w:cs="Arial"/>
          <w:sz w:val="22"/>
          <w:szCs w:val="22"/>
        </w:rPr>
        <w:t xml:space="preserve"> that the Children’s Improvement Board </w:t>
      </w:r>
      <w:r w:rsidR="00C168BC">
        <w:rPr>
          <w:rFonts w:cs="Arial"/>
          <w:sz w:val="22"/>
          <w:szCs w:val="22"/>
        </w:rPr>
        <w:t>needs to be a</w:t>
      </w:r>
      <w:r w:rsidR="00A92B1B" w:rsidRPr="00ED096B">
        <w:rPr>
          <w:rFonts w:cs="Arial"/>
          <w:sz w:val="22"/>
          <w:szCs w:val="22"/>
        </w:rPr>
        <w:t xml:space="preserve"> multiagency partnership board as services cannot improve with Children’</w:t>
      </w:r>
      <w:r w:rsidR="00E24451" w:rsidRPr="00ED096B">
        <w:rPr>
          <w:rFonts w:cs="Arial"/>
          <w:sz w:val="22"/>
          <w:szCs w:val="22"/>
        </w:rPr>
        <w:t>s Services alone.</w:t>
      </w:r>
    </w:p>
    <w:p w:rsidR="00050A5A" w:rsidRDefault="00050A5A" w:rsidP="00ED096B">
      <w:pPr>
        <w:ind w:hanging="720"/>
        <w:jc w:val="both"/>
        <w:rPr>
          <w:rFonts w:cs="Arial"/>
          <w:sz w:val="22"/>
          <w:szCs w:val="22"/>
        </w:rPr>
      </w:pPr>
    </w:p>
    <w:p w:rsidR="00050A5A" w:rsidRPr="00ED096B" w:rsidRDefault="00050A5A" w:rsidP="00ED096B">
      <w:pPr>
        <w:pStyle w:val="ListParagraph"/>
        <w:numPr>
          <w:ilvl w:val="0"/>
          <w:numId w:val="32"/>
        </w:numPr>
        <w:ind w:hanging="720"/>
        <w:jc w:val="both"/>
        <w:rPr>
          <w:rFonts w:cs="Arial"/>
          <w:sz w:val="22"/>
          <w:szCs w:val="22"/>
        </w:rPr>
      </w:pPr>
      <w:r w:rsidRPr="00ED096B">
        <w:rPr>
          <w:rFonts w:cs="Arial"/>
          <w:sz w:val="22"/>
          <w:szCs w:val="22"/>
        </w:rPr>
        <w:t xml:space="preserve">JJ continued that the </w:t>
      </w:r>
      <w:r w:rsidR="00DB433C" w:rsidRPr="00ED096B">
        <w:rPr>
          <w:rFonts w:cs="Arial"/>
          <w:sz w:val="22"/>
          <w:szCs w:val="22"/>
        </w:rPr>
        <w:t>appointment</w:t>
      </w:r>
      <w:r w:rsidRPr="00ED096B">
        <w:rPr>
          <w:rFonts w:cs="Arial"/>
          <w:sz w:val="22"/>
          <w:szCs w:val="22"/>
        </w:rPr>
        <w:t xml:space="preserve"> of the </w:t>
      </w:r>
      <w:r w:rsidR="00DB433C" w:rsidRPr="00ED096B">
        <w:rPr>
          <w:rFonts w:cs="Arial"/>
          <w:sz w:val="22"/>
          <w:szCs w:val="22"/>
        </w:rPr>
        <w:t>C</w:t>
      </w:r>
      <w:r w:rsidRPr="00ED096B">
        <w:rPr>
          <w:rFonts w:cs="Arial"/>
          <w:sz w:val="22"/>
          <w:szCs w:val="22"/>
        </w:rPr>
        <w:t>ommissioner doesn’t remove the responsibility of the Council but assists and supports the council to improve services. The Commissioner has also been asked to give his view on Children’</w:t>
      </w:r>
      <w:r w:rsidR="007E18B8" w:rsidRPr="00ED096B">
        <w:rPr>
          <w:rFonts w:cs="Arial"/>
          <w:sz w:val="22"/>
          <w:szCs w:val="22"/>
        </w:rPr>
        <w:t>s Services future in relation to the Integrate</w:t>
      </w:r>
      <w:r w:rsidR="00882BD0">
        <w:rPr>
          <w:rFonts w:cs="Arial"/>
          <w:sz w:val="22"/>
          <w:szCs w:val="22"/>
        </w:rPr>
        <w:t>d Care Organisation (ICO). The C</w:t>
      </w:r>
      <w:r w:rsidR="007E18B8" w:rsidRPr="00ED096B">
        <w:rPr>
          <w:rFonts w:cs="Arial"/>
          <w:sz w:val="22"/>
          <w:szCs w:val="22"/>
        </w:rPr>
        <w:t xml:space="preserve">ommissioner will write a report for consideration </w:t>
      </w:r>
      <w:r w:rsidR="00C168BC">
        <w:rPr>
          <w:rFonts w:cs="Arial"/>
          <w:sz w:val="22"/>
          <w:szCs w:val="22"/>
        </w:rPr>
        <w:t xml:space="preserve">which </w:t>
      </w:r>
      <w:r w:rsidR="007E18B8" w:rsidRPr="00ED096B">
        <w:rPr>
          <w:rFonts w:cs="Arial"/>
          <w:sz w:val="22"/>
          <w:szCs w:val="22"/>
        </w:rPr>
        <w:t>is expected in August.</w:t>
      </w:r>
    </w:p>
    <w:p w:rsidR="00E24451" w:rsidRDefault="00E24451" w:rsidP="00ED096B">
      <w:pPr>
        <w:ind w:hanging="720"/>
        <w:jc w:val="both"/>
        <w:rPr>
          <w:rFonts w:cs="Arial"/>
          <w:sz w:val="22"/>
          <w:szCs w:val="22"/>
        </w:rPr>
      </w:pPr>
    </w:p>
    <w:p w:rsidR="00E24451" w:rsidRPr="00ED096B" w:rsidRDefault="007E18B8" w:rsidP="00ED096B">
      <w:pPr>
        <w:pStyle w:val="ListParagraph"/>
        <w:numPr>
          <w:ilvl w:val="0"/>
          <w:numId w:val="32"/>
        </w:numPr>
        <w:ind w:hanging="720"/>
        <w:jc w:val="both"/>
        <w:rPr>
          <w:rFonts w:cs="Arial"/>
          <w:sz w:val="22"/>
          <w:szCs w:val="22"/>
        </w:rPr>
      </w:pPr>
      <w:r w:rsidRPr="00ED096B">
        <w:rPr>
          <w:rFonts w:cs="Arial"/>
          <w:sz w:val="22"/>
          <w:szCs w:val="22"/>
        </w:rPr>
        <w:t xml:space="preserve">The Commissioner is also supporting the search for an interim Director of Children’s Services, which is still ongoing. </w:t>
      </w:r>
    </w:p>
    <w:p w:rsidR="00955C57" w:rsidRDefault="00955C57" w:rsidP="00ED096B">
      <w:pPr>
        <w:ind w:hanging="720"/>
        <w:jc w:val="both"/>
        <w:rPr>
          <w:rFonts w:cs="Arial"/>
          <w:sz w:val="22"/>
          <w:szCs w:val="22"/>
        </w:rPr>
      </w:pPr>
    </w:p>
    <w:p w:rsidR="00E03E0E" w:rsidRPr="00ED096B" w:rsidRDefault="00882BD0" w:rsidP="00ED096B">
      <w:pPr>
        <w:pStyle w:val="ListParagraph"/>
        <w:numPr>
          <w:ilvl w:val="0"/>
          <w:numId w:val="32"/>
        </w:numPr>
        <w:ind w:hanging="720"/>
        <w:jc w:val="both"/>
        <w:rPr>
          <w:rFonts w:cs="Arial"/>
          <w:sz w:val="22"/>
          <w:szCs w:val="22"/>
        </w:rPr>
      </w:pPr>
      <w:r>
        <w:rPr>
          <w:rFonts w:cs="Arial"/>
          <w:sz w:val="22"/>
          <w:szCs w:val="22"/>
        </w:rPr>
        <w:t>JJ advised that as part of the i</w:t>
      </w:r>
      <w:r w:rsidR="00DB433C" w:rsidRPr="00ED096B">
        <w:rPr>
          <w:rFonts w:cs="Arial"/>
          <w:sz w:val="22"/>
          <w:szCs w:val="22"/>
        </w:rPr>
        <w:t xml:space="preserve">mprovement journey Ofsted would be </w:t>
      </w:r>
      <w:r w:rsidR="00D75C26" w:rsidRPr="00ED096B">
        <w:rPr>
          <w:rFonts w:cs="Arial"/>
          <w:sz w:val="22"/>
          <w:szCs w:val="22"/>
        </w:rPr>
        <w:t>visiting Children’s Services on a three monthly cycle to case track alongside Social</w:t>
      </w:r>
      <w:r w:rsidR="00E03E0E" w:rsidRPr="00ED096B">
        <w:rPr>
          <w:rFonts w:cs="Arial"/>
          <w:sz w:val="22"/>
          <w:szCs w:val="22"/>
        </w:rPr>
        <w:t xml:space="preserve"> Workers and discuss with them how the improvement was going. Ofsted will be focusing on cases </w:t>
      </w:r>
      <w:r w:rsidR="00CB4939">
        <w:rPr>
          <w:rFonts w:cs="Arial"/>
          <w:sz w:val="22"/>
          <w:szCs w:val="22"/>
        </w:rPr>
        <w:t>where there is partnership working</w:t>
      </w:r>
      <w:r w:rsidR="00E03E0E" w:rsidRPr="00ED096B">
        <w:rPr>
          <w:rFonts w:cs="Arial"/>
          <w:sz w:val="22"/>
          <w:szCs w:val="22"/>
        </w:rPr>
        <w:t xml:space="preserve"> and will likely start at the MASH and track through the Child’s Journey. JJ confirmed that the first visit will take place on 25</w:t>
      </w:r>
      <w:r w:rsidR="00E03E0E" w:rsidRPr="00ED096B">
        <w:rPr>
          <w:rFonts w:cs="Arial"/>
          <w:sz w:val="22"/>
          <w:szCs w:val="22"/>
          <w:vertAlign w:val="superscript"/>
        </w:rPr>
        <w:t>th</w:t>
      </w:r>
      <w:r w:rsidR="00E03E0E" w:rsidRPr="00ED096B">
        <w:rPr>
          <w:rFonts w:cs="Arial"/>
          <w:sz w:val="22"/>
          <w:szCs w:val="22"/>
        </w:rPr>
        <w:t xml:space="preserve"> and 26</w:t>
      </w:r>
      <w:r w:rsidR="00E03E0E" w:rsidRPr="00ED096B">
        <w:rPr>
          <w:rFonts w:cs="Arial"/>
          <w:sz w:val="22"/>
          <w:szCs w:val="22"/>
          <w:vertAlign w:val="superscript"/>
        </w:rPr>
        <w:t>th</w:t>
      </w:r>
      <w:r w:rsidR="00E03E0E" w:rsidRPr="00ED096B">
        <w:rPr>
          <w:rFonts w:cs="Arial"/>
          <w:sz w:val="22"/>
          <w:szCs w:val="22"/>
        </w:rPr>
        <w:t xml:space="preserve"> July 2016.</w:t>
      </w:r>
    </w:p>
    <w:p w:rsidR="00E03E0E" w:rsidRDefault="00E03E0E" w:rsidP="00ED096B">
      <w:pPr>
        <w:ind w:hanging="720"/>
        <w:jc w:val="both"/>
        <w:rPr>
          <w:rFonts w:cs="Arial"/>
          <w:sz w:val="22"/>
          <w:szCs w:val="22"/>
        </w:rPr>
      </w:pPr>
    </w:p>
    <w:p w:rsidR="00E03E0E" w:rsidRPr="00882BD0" w:rsidRDefault="00E03E0E" w:rsidP="00882BD0">
      <w:pPr>
        <w:jc w:val="both"/>
        <w:rPr>
          <w:rFonts w:cs="Arial"/>
          <w:sz w:val="22"/>
          <w:szCs w:val="22"/>
        </w:rPr>
      </w:pPr>
      <w:r w:rsidRPr="00882BD0">
        <w:rPr>
          <w:rFonts w:cs="Arial"/>
          <w:sz w:val="22"/>
          <w:szCs w:val="22"/>
        </w:rPr>
        <w:t>(Liz Lawrence joined the meeting)</w:t>
      </w:r>
    </w:p>
    <w:p w:rsidR="00D349B4" w:rsidRDefault="00D349B4" w:rsidP="00ED096B">
      <w:pPr>
        <w:ind w:hanging="720"/>
        <w:jc w:val="both"/>
        <w:rPr>
          <w:rFonts w:cs="Arial"/>
          <w:sz w:val="22"/>
          <w:szCs w:val="22"/>
        </w:rPr>
      </w:pPr>
    </w:p>
    <w:p w:rsidR="00DB433C" w:rsidRPr="00ED096B" w:rsidRDefault="00E03E0E" w:rsidP="00ED096B">
      <w:pPr>
        <w:pStyle w:val="ListParagraph"/>
        <w:numPr>
          <w:ilvl w:val="0"/>
          <w:numId w:val="32"/>
        </w:numPr>
        <w:ind w:hanging="720"/>
        <w:jc w:val="both"/>
        <w:rPr>
          <w:rFonts w:cs="Arial"/>
          <w:sz w:val="22"/>
          <w:szCs w:val="22"/>
        </w:rPr>
      </w:pPr>
      <w:r w:rsidRPr="00ED096B">
        <w:rPr>
          <w:rFonts w:cs="Arial"/>
          <w:sz w:val="22"/>
          <w:szCs w:val="22"/>
        </w:rPr>
        <w:lastRenderedPageBreak/>
        <w:t xml:space="preserve">JJ noted that Torbay was the first Local Authority to experience </w:t>
      </w:r>
      <w:r w:rsidR="00BB4D91" w:rsidRPr="00ED096B">
        <w:rPr>
          <w:rFonts w:cs="Arial"/>
          <w:sz w:val="22"/>
          <w:szCs w:val="22"/>
        </w:rPr>
        <w:t xml:space="preserve">this new review. Following July, Ofsted will then return in October and January. It is unknown whether Ofsted </w:t>
      </w:r>
      <w:r w:rsidR="007360B8">
        <w:rPr>
          <w:rFonts w:cs="Arial"/>
          <w:sz w:val="22"/>
          <w:szCs w:val="22"/>
        </w:rPr>
        <w:t>will publish the results of the July</w:t>
      </w:r>
      <w:r w:rsidR="00BB4D91" w:rsidRPr="00ED096B">
        <w:rPr>
          <w:rFonts w:cs="Arial"/>
          <w:sz w:val="22"/>
          <w:szCs w:val="22"/>
        </w:rPr>
        <w:t xml:space="preserve"> review.  </w:t>
      </w:r>
    </w:p>
    <w:p w:rsidR="00D349B4" w:rsidRDefault="00D349B4" w:rsidP="00ED096B">
      <w:pPr>
        <w:ind w:hanging="720"/>
        <w:jc w:val="both"/>
        <w:rPr>
          <w:rFonts w:cs="Arial"/>
          <w:sz w:val="22"/>
          <w:szCs w:val="22"/>
        </w:rPr>
      </w:pPr>
    </w:p>
    <w:p w:rsidR="00BB4D91" w:rsidRPr="00ED096B" w:rsidRDefault="00BB4D91" w:rsidP="00ED096B">
      <w:pPr>
        <w:pStyle w:val="ListParagraph"/>
        <w:numPr>
          <w:ilvl w:val="0"/>
          <w:numId w:val="32"/>
        </w:numPr>
        <w:ind w:hanging="720"/>
        <w:jc w:val="both"/>
        <w:rPr>
          <w:rFonts w:cs="Arial"/>
          <w:sz w:val="22"/>
          <w:szCs w:val="22"/>
        </w:rPr>
      </w:pPr>
      <w:r w:rsidRPr="00ED096B">
        <w:rPr>
          <w:rFonts w:cs="Arial"/>
          <w:sz w:val="22"/>
          <w:szCs w:val="22"/>
        </w:rPr>
        <w:t xml:space="preserve">In terms of improvements, JJ advised that staff morale </w:t>
      </w:r>
      <w:r w:rsidR="00FE779E" w:rsidRPr="00ED096B">
        <w:rPr>
          <w:rFonts w:cs="Arial"/>
          <w:sz w:val="22"/>
          <w:szCs w:val="22"/>
        </w:rPr>
        <w:t>was fantastic</w:t>
      </w:r>
      <w:r w:rsidR="007360B8">
        <w:rPr>
          <w:rFonts w:cs="Arial"/>
          <w:sz w:val="22"/>
          <w:szCs w:val="22"/>
        </w:rPr>
        <w:t>,</w:t>
      </w:r>
      <w:r w:rsidR="00FE779E" w:rsidRPr="00ED096B">
        <w:rPr>
          <w:rFonts w:cs="Arial"/>
          <w:sz w:val="22"/>
          <w:szCs w:val="22"/>
        </w:rPr>
        <w:t xml:space="preserve"> the highest it</w:t>
      </w:r>
      <w:r w:rsidR="00CB4939">
        <w:rPr>
          <w:rFonts w:cs="Arial"/>
          <w:sz w:val="22"/>
          <w:szCs w:val="22"/>
        </w:rPr>
        <w:t xml:space="preserve"> ha</w:t>
      </w:r>
      <w:r w:rsidR="00FE779E" w:rsidRPr="00ED096B">
        <w:rPr>
          <w:rFonts w:cs="Arial"/>
          <w:sz w:val="22"/>
          <w:szCs w:val="22"/>
        </w:rPr>
        <w:t xml:space="preserve">s ever been and staff are in a much better place since Ofsted came in. Feedback about how staff  managed is </w:t>
      </w:r>
      <w:r w:rsidR="007360B8">
        <w:rPr>
          <w:rFonts w:cs="Arial"/>
          <w:sz w:val="22"/>
          <w:szCs w:val="22"/>
        </w:rPr>
        <w:t>also good.</w:t>
      </w:r>
      <w:r w:rsidR="00FE779E" w:rsidRPr="00ED096B">
        <w:rPr>
          <w:rFonts w:cs="Arial"/>
          <w:sz w:val="22"/>
          <w:szCs w:val="22"/>
        </w:rPr>
        <w:t xml:space="preserve"> Eleven staff members have recently been made permanent </w:t>
      </w:r>
      <w:r w:rsidR="00DE27AA">
        <w:rPr>
          <w:rFonts w:cs="Arial"/>
          <w:sz w:val="22"/>
          <w:szCs w:val="22"/>
        </w:rPr>
        <w:t>who had been withan</w:t>
      </w:r>
      <w:r w:rsidR="00FE779E" w:rsidRPr="00ED096B">
        <w:rPr>
          <w:rFonts w:cs="Arial"/>
          <w:sz w:val="22"/>
          <w:szCs w:val="22"/>
        </w:rPr>
        <w:t xml:space="preserve"> agency</w:t>
      </w:r>
      <w:r w:rsidR="00DE27AA">
        <w:rPr>
          <w:rFonts w:cs="Arial"/>
          <w:sz w:val="22"/>
          <w:szCs w:val="22"/>
        </w:rPr>
        <w:t>,</w:t>
      </w:r>
      <w:r w:rsidR="00FE779E" w:rsidRPr="00ED096B">
        <w:rPr>
          <w:rFonts w:cs="Arial"/>
          <w:sz w:val="22"/>
          <w:szCs w:val="22"/>
        </w:rPr>
        <w:t xml:space="preserve"> with another two people interested. Additionally, a national adv</w:t>
      </w:r>
      <w:r w:rsidR="007360B8">
        <w:rPr>
          <w:rFonts w:cs="Arial"/>
          <w:sz w:val="22"/>
          <w:szCs w:val="22"/>
        </w:rPr>
        <w:t xml:space="preserve">ert has been put out which has attracted </w:t>
      </w:r>
      <w:r w:rsidR="00FE779E" w:rsidRPr="00ED096B">
        <w:rPr>
          <w:rFonts w:cs="Arial"/>
          <w:sz w:val="22"/>
          <w:szCs w:val="22"/>
        </w:rPr>
        <w:t>significant interest</w:t>
      </w:r>
      <w:r w:rsidR="00570042" w:rsidRPr="00ED096B">
        <w:rPr>
          <w:rFonts w:cs="Arial"/>
          <w:sz w:val="22"/>
          <w:szCs w:val="22"/>
        </w:rPr>
        <w:t>. Other procedures put in place to help enable Social Workers to wor</w:t>
      </w:r>
      <w:r w:rsidR="00C17CF1" w:rsidRPr="00ED096B">
        <w:rPr>
          <w:rFonts w:cs="Arial"/>
          <w:sz w:val="22"/>
          <w:szCs w:val="22"/>
        </w:rPr>
        <w:t>k</w:t>
      </w:r>
      <w:r w:rsidR="00570042" w:rsidRPr="00ED096B">
        <w:rPr>
          <w:rFonts w:cs="Arial"/>
          <w:sz w:val="22"/>
          <w:szCs w:val="22"/>
        </w:rPr>
        <w:t xml:space="preserve"> </w:t>
      </w:r>
      <w:r w:rsidR="00C17CF1" w:rsidRPr="00ED096B">
        <w:rPr>
          <w:rFonts w:cs="Arial"/>
          <w:sz w:val="22"/>
          <w:szCs w:val="22"/>
        </w:rPr>
        <w:t>more effectively will include iP</w:t>
      </w:r>
      <w:r w:rsidR="00570042" w:rsidRPr="00ED096B">
        <w:rPr>
          <w:rFonts w:cs="Arial"/>
          <w:sz w:val="22"/>
          <w:szCs w:val="22"/>
        </w:rPr>
        <w:t>ads for remote working</w:t>
      </w:r>
      <w:r w:rsidR="00155874" w:rsidRPr="00ED096B">
        <w:rPr>
          <w:rFonts w:cs="Arial"/>
          <w:sz w:val="22"/>
          <w:szCs w:val="22"/>
        </w:rPr>
        <w:t>, a Busine</w:t>
      </w:r>
      <w:r w:rsidR="002059E2">
        <w:rPr>
          <w:rFonts w:cs="Arial"/>
          <w:sz w:val="22"/>
          <w:szCs w:val="22"/>
        </w:rPr>
        <w:t>ss Support person dedicated to three</w:t>
      </w:r>
      <w:r w:rsidR="00155874" w:rsidRPr="00ED096B">
        <w:rPr>
          <w:rFonts w:cs="Arial"/>
          <w:sz w:val="22"/>
          <w:szCs w:val="22"/>
        </w:rPr>
        <w:t xml:space="preserve"> social workers and a call centre has been set up to field any non urgent enquires.  </w:t>
      </w:r>
    </w:p>
    <w:p w:rsidR="00155874" w:rsidRDefault="00155874" w:rsidP="00ED096B">
      <w:pPr>
        <w:ind w:hanging="720"/>
        <w:jc w:val="both"/>
        <w:rPr>
          <w:rFonts w:cs="Arial"/>
          <w:sz w:val="22"/>
          <w:szCs w:val="22"/>
        </w:rPr>
      </w:pPr>
    </w:p>
    <w:p w:rsidR="00BB4D91" w:rsidRPr="00ED096B" w:rsidRDefault="00C17CF1" w:rsidP="00ED096B">
      <w:pPr>
        <w:pStyle w:val="ListParagraph"/>
        <w:numPr>
          <w:ilvl w:val="0"/>
          <w:numId w:val="32"/>
        </w:numPr>
        <w:ind w:hanging="720"/>
        <w:jc w:val="both"/>
        <w:rPr>
          <w:rFonts w:cs="Arial"/>
          <w:sz w:val="22"/>
          <w:szCs w:val="22"/>
        </w:rPr>
      </w:pPr>
      <w:r w:rsidRPr="00ED096B">
        <w:rPr>
          <w:rFonts w:cs="Arial"/>
          <w:sz w:val="22"/>
          <w:szCs w:val="22"/>
        </w:rPr>
        <w:t>JJ noted</w:t>
      </w:r>
      <w:r w:rsidR="007746DB" w:rsidRPr="00ED096B">
        <w:rPr>
          <w:rFonts w:cs="Arial"/>
          <w:sz w:val="22"/>
          <w:szCs w:val="22"/>
        </w:rPr>
        <w:t xml:space="preserve"> that the data coming into the Children’</w:t>
      </w:r>
      <w:r w:rsidR="00924AE8" w:rsidRPr="00ED096B">
        <w:rPr>
          <w:rFonts w:cs="Arial"/>
          <w:sz w:val="22"/>
          <w:szCs w:val="22"/>
        </w:rPr>
        <w:t xml:space="preserve">s Improvement Board was good. Referrals are still high </w:t>
      </w:r>
      <w:r w:rsidR="00E74F03" w:rsidRPr="00ED096B">
        <w:rPr>
          <w:rFonts w:cs="Arial"/>
          <w:sz w:val="22"/>
          <w:szCs w:val="22"/>
        </w:rPr>
        <w:t xml:space="preserve">and there </w:t>
      </w:r>
      <w:r w:rsidR="007360B8">
        <w:rPr>
          <w:rFonts w:cs="Arial"/>
          <w:sz w:val="22"/>
          <w:szCs w:val="22"/>
        </w:rPr>
        <w:t>would be an</w:t>
      </w:r>
      <w:r w:rsidR="00E74F03" w:rsidRPr="00ED096B">
        <w:rPr>
          <w:rFonts w:cs="Arial"/>
          <w:sz w:val="22"/>
          <w:szCs w:val="22"/>
        </w:rPr>
        <w:t xml:space="preserve"> expectation that these would convert to case conference</w:t>
      </w:r>
      <w:r w:rsidR="007360B8">
        <w:rPr>
          <w:rFonts w:cs="Arial"/>
          <w:sz w:val="22"/>
          <w:szCs w:val="22"/>
        </w:rPr>
        <w:t>s</w:t>
      </w:r>
      <w:r w:rsidR="00E74F03" w:rsidRPr="00ED096B">
        <w:rPr>
          <w:rFonts w:cs="Arial"/>
          <w:sz w:val="22"/>
          <w:szCs w:val="22"/>
        </w:rPr>
        <w:t xml:space="preserve"> but this is not happening. Devon are also seeing a s</w:t>
      </w:r>
      <w:r w:rsidR="00CC7FA1" w:rsidRPr="00ED096B">
        <w:rPr>
          <w:rFonts w:cs="Arial"/>
          <w:sz w:val="22"/>
          <w:szCs w:val="22"/>
        </w:rPr>
        <w:t>imilar pattern.</w:t>
      </w:r>
    </w:p>
    <w:p w:rsidR="00CC7FA1" w:rsidRDefault="00CC7FA1" w:rsidP="00ED096B">
      <w:pPr>
        <w:ind w:hanging="720"/>
        <w:jc w:val="both"/>
        <w:rPr>
          <w:rFonts w:cs="Arial"/>
          <w:sz w:val="22"/>
          <w:szCs w:val="22"/>
        </w:rPr>
      </w:pPr>
    </w:p>
    <w:p w:rsidR="00CC7FA1" w:rsidRPr="00ED096B" w:rsidRDefault="00E924D2" w:rsidP="00ED096B">
      <w:pPr>
        <w:pStyle w:val="ListParagraph"/>
        <w:numPr>
          <w:ilvl w:val="0"/>
          <w:numId w:val="32"/>
        </w:numPr>
        <w:ind w:hanging="720"/>
        <w:jc w:val="both"/>
        <w:rPr>
          <w:rFonts w:cs="Arial"/>
          <w:sz w:val="22"/>
          <w:szCs w:val="22"/>
        </w:rPr>
      </w:pPr>
      <w:r>
        <w:rPr>
          <w:rFonts w:cs="Arial"/>
          <w:sz w:val="22"/>
          <w:szCs w:val="22"/>
        </w:rPr>
        <w:t>JJ advised</w:t>
      </w:r>
      <w:r w:rsidR="00CC7FA1" w:rsidRPr="00ED096B">
        <w:rPr>
          <w:rFonts w:cs="Arial"/>
          <w:sz w:val="22"/>
          <w:szCs w:val="22"/>
        </w:rPr>
        <w:t xml:space="preserve"> that partners were </w:t>
      </w:r>
      <w:r w:rsidR="002059E2">
        <w:rPr>
          <w:rFonts w:cs="Arial"/>
          <w:sz w:val="22"/>
          <w:szCs w:val="22"/>
        </w:rPr>
        <w:t>reluctant to take</w:t>
      </w:r>
      <w:r w:rsidR="00CC7FA1" w:rsidRPr="00ED096B">
        <w:rPr>
          <w:rFonts w:cs="Arial"/>
          <w:sz w:val="22"/>
          <w:szCs w:val="22"/>
        </w:rPr>
        <w:t xml:space="preserve"> the lead professional role in </w:t>
      </w:r>
      <w:r>
        <w:rPr>
          <w:rFonts w:cs="Arial"/>
          <w:sz w:val="22"/>
          <w:szCs w:val="22"/>
        </w:rPr>
        <w:t xml:space="preserve">Early Help </w:t>
      </w:r>
      <w:r w:rsidR="00CC7FA1" w:rsidRPr="00ED096B">
        <w:rPr>
          <w:rFonts w:cs="Arial"/>
          <w:sz w:val="22"/>
          <w:szCs w:val="22"/>
        </w:rPr>
        <w:t xml:space="preserve">cases. </w:t>
      </w:r>
      <w:r w:rsidR="002059E2">
        <w:rPr>
          <w:rFonts w:cs="Arial"/>
          <w:sz w:val="22"/>
          <w:szCs w:val="22"/>
        </w:rPr>
        <w:t xml:space="preserve">Currently </w:t>
      </w:r>
      <w:r w:rsidR="00CC7FA1" w:rsidRPr="00ED096B">
        <w:rPr>
          <w:rFonts w:cs="Arial"/>
          <w:sz w:val="22"/>
          <w:szCs w:val="22"/>
        </w:rPr>
        <w:t xml:space="preserve">54% are Children’s Services, which is distributed between 12-14 staff members of the </w:t>
      </w:r>
      <w:r w:rsidR="002059E2">
        <w:rPr>
          <w:rFonts w:cs="Arial"/>
          <w:sz w:val="22"/>
          <w:szCs w:val="22"/>
        </w:rPr>
        <w:t>IYSS Team</w:t>
      </w:r>
      <w:r w:rsidR="00CC7FA1" w:rsidRPr="00ED096B">
        <w:rPr>
          <w:rFonts w:cs="Arial"/>
          <w:sz w:val="22"/>
          <w:szCs w:val="22"/>
        </w:rPr>
        <w:t xml:space="preserve">, Checkpoint are the next highest </w:t>
      </w:r>
      <w:r w:rsidR="002059E2" w:rsidRPr="002059E2">
        <w:rPr>
          <w:rFonts w:cs="Arial"/>
          <w:sz w:val="22"/>
          <w:szCs w:val="22"/>
        </w:rPr>
        <w:t>with 13</w:t>
      </w:r>
      <w:r w:rsidR="00CC7FA1" w:rsidRPr="002059E2">
        <w:rPr>
          <w:rFonts w:cs="Arial"/>
          <w:sz w:val="22"/>
          <w:szCs w:val="22"/>
        </w:rPr>
        <w:t>%,</w:t>
      </w:r>
      <w:r w:rsidR="00CC7FA1" w:rsidRPr="00ED096B">
        <w:rPr>
          <w:rFonts w:cs="Arial"/>
          <w:sz w:val="22"/>
          <w:szCs w:val="22"/>
        </w:rPr>
        <w:t xml:space="preserve"> 6% are Health Visitors and 1% School Nurses.  </w:t>
      </w:r>
    </w:p>
    <w:p w:rsidR="00C17CF1" w:rsidRDefault="00C17CF1" w:rsidP="00ED096B">
      <w:pPr>
        <w:ind w:hanging="720"/>
        <w:jc w:val="both"/>
        <w:rPr>
          <w:rFonts w:cs="Arial"/>
          <w:sz w:val="22"/>
          <w:szCs w:val="22"/>
        </w:rPr>
      </w:pPr>
    </w:p>
    <w:p w:rsidR="00FE779E" w:rsidRPr="00ED096B" w:rsidRDefault="003A2F77" w:rsidP="00ED096B">
      <w:pPr>
        <w:pStyle w:val="ListParagraph"/>
        <w:numPr>
          <w:ilvl w:val="0"/>
          <w:numId w:val="32"/>
        </w:numPr>
        <w:ind w:hanging="720"/>
        <w:jc w:val="both"/>
        <w:rPr>
          <w:rFonts w:cs="Arial"/>
          <w:sz w:val="22"/>
          <w:szCs w:val="22"/>
        </w:rPr>
      </w:pPr>
      <w:r w:rsidRPr="00ED096B">
        <w:rPr>
          <w:rFonts w:cs="Arial"/>
          <w:sz w:val="22"/>
          <w:szCs w:val="22"/>
        </w:rPr>
        <w:t>T</w:t>
      </w:r>
      <w:r w:rsidR="00E924D2">
        <w:rPr>
          <w:rFonts w:cs="Arial"/>
          <w:sz w:val="22"/>
          <w:szCs w:val="22"/>
        </w:rPr>
        <w:t>here is a focus on timeliness of</w:t>
      </w:r>
      <w:r w:rsidRPr="00ED096B">
        <w:rPr>
          <w:rFonts w:cs="Arial"/>
          <w:sz w:val="22"/>
          <w:szCs w:val="22"/>
        </w:rPr>
        <w:t xml:space="preserve"> core group meeting</w:t>
      </w:r>
      <w:r w:rsidR="00E924D2">
        <w:rPr>
          <w:rFonts w:cs="Arial"/>
          <w:sz w:val="22"/>
          <w:szCs w:val="22"/>
        </w:rPr>
        <w:t>s and on</w:t>
      </w:r>
      <w:r w:rsidRPr="00ED096B">
        <w:rPr>
          <w:rFonts w:cs="Arial"/>
          <w:sz w:val="22"/>
          <w:szCs w:val="22"/>
        </w:rPr>
        <w:t xml:space="preserve"> partnership </w:t>
      </w:r>
      <w:r w:rsidR="00E924D2">
        <w:rPr>
          <w:rFonts w:cs="Arial"/>
          <w:sz w:val="22"/>
          <w:szCs w:val="22"/>
        </w:rPr>
        <w:t xml:space="preserve">working of CIN cases. </w:t>
      </w:r>
      <w:r w:rsidRPr="00ED096B">
        <w:rPr>
          <w:rFonts w:cs="Arial"/>
          <w:sz w:val="22"/>
          <w:szCs w:val="22"/>
        </w:rPr>
        <w:t>JJ noted that CAMHS receive 66% of referrals that don’t meet the</w:t>
      </w:r>
      <w:r w:rsidR="00E924D2">
        <w:rPr>
          <w:rFonts w:cs="Arial"/>
          <w:sz w:val="22"/>
          <w:szCs w:val="22"/>
        </w:rPr>
        <w:t>ir</w:t>
      </w:r>
      <w:r w:rsidRPr="00ED096B">
        <w:rPr>
          <w:rFonts w:cs="Arial"/>
          <w:sz w:val="22"/>
          <w:szCs w:val="22"/>
        </w:rPr>
        <w:t xml:space="preserve"> </w:t>
      </w:r>
      <w:r w:rsidR="00E924D2" w:rsidRPr="00ED096B">
        <w:rPr>
          <w:rFonts w:cs="Arial"/>
          <w:sz w:val="22"/>
          <w:szCs w:val="22"/>
        </w:rPr>
        <w:t>criteria</w:t>
      </w:r>
      <w:r w:rsidRPr="00ED096B">
        <w:rPr>
          <w:rFonts w:cs="Arial"/>
          <w:sz w:val="22"/>
          <w:szCs w:val="22"/>
        </w:rPr>
        <w:t xml:space="preserve"> and </w:t>
      </w:r>
      <w:r w:rsidR="00E924D2">
        <w:rPr>
          <w:rFonts w:cs="Arial"/>
          <w:sz w:val="22"/>
          <w:szCs w:val="22"/>
        </w:rPr>
        <w:t xml:space="preserve">as a result spending a considerable time </w:t>
      </w:r>
      <w:r w:rsidRPr="00ED096B">
        <w:rPr>
          <w:rFonts w:cs="Arial"/>
          <w:sz w:val="22"/>
          <w:szCs w:val="22"/>
        </w:rPr>
        <w:t xml:space="preserve">sifting. </w:t>
      </w:r>
    </w:p>
    <w:p w:rsidR="00D349B4" w:rsidRDefault="00D349B4" w:rsidP="00ED096B">
      <w:pPr>
        <w:ind w:hanging="720"/>
        <w:jc w:val="both"/>
        <w:rPr>
          <w:rFonts w:cs="Arial"/>
          <w:sz w:val="22"/>
          <w:szCs w:val="22"/>
        </w:rPr>
      </w:pPr>
    </w:p>
    <w:p w:rsidR="007E211B" w:rsidRPr="00ED096B" w:rsidRDefault="003A2F77" w:rsidP="00ED096B">
      <w:pPr>
        <w:pStyle w:val="ListParagraph"/>
        <w:numPr>
          <w:ilvl w:val="0"/>
          <w:numId w:val="32"/>
        </w:numPr>
        <w:ind w:hanging="720"/>
        <w:jc w:val="both"/>
        <w:rPr>
          <w:rFonts w:cs="Arial"/>
          <w:sz w:val="22"/>
          <w:szCs w:val="22"/>
        </w:rPr>
      </w:pPr>
      <w:r w:rsidRPr="00ED096B">
        <w:rPr>
          <w:rFonts w:cs="Arial"/>
          <w:sz w:val="22"/>
          <w:szCs w:val="22"/>
        </w:rPr>
        <w:t>RK felt that referral</w:t>
      </w:r>
      <w:r w:rsidR="00EE42AC">
        <w:rPr>
          <w:rFonts w:cs="Arial"/>
          <w:sz w:val="22"/>
          <w:szCs w:val="22"/>
        </w:rPr>
        <w:t>s</w:t>
      </w:r>
      <w:r w:rsidRPr="00ED096B">
        <w:rPr>
          <w:rFonts w:cs="Arial"/>
          <w:sz w:val="22"/>
          <w:szCs w:val="22"/>
        </w:rPr>
        <w:t xml:space="preserve"> to CAMHS wasn’t </w:t>
      </w:r>
      <w:r w:rsidR="0033747D" w:rsidRPr="00ED096B">
        <w:rPr>
          <w:rFonts w:cs="Arial"/>
          <w:sz w:val="22"/>
          <w:szCs w:val="22"/>
        </w:rPr>
        <w:t>about risk a</w:t>
      </w:r>
      <w:r w:rsidR="0081014C" w:rsidRPr="00ED096B">
        <w:rPr>
          <w:rFonts w:cs="Arial"/>
          <w:sz w:val="22"/>
          <w:szCs w:val="22"/>
        </w:rPr>
        <w:t xml:space="preserve">version but </w:t>
      </w:r>
      <w:r w:rsidR="0033747D" w:rsidRPr="00ED096B">
        <w:rPr>
          <w:rFonts w:cs="Arial"/>
          <w:sz w:val="22"/>
          <w:szCs w:val="22"/>
        </w:rPr>
        <w:t>a gap in service provision with frontline staff not knowing what to do with cases involving</w:t>
      </w:r>
      <w:r w:rsidR="00E924D2">
        <w:rPr>
          <w:rFonts w:cs="Arial"/>
          <w:sz w:val="22"/>
          <w:szCs w:val="22"/>
        </w:rPr>
        <w:t xml:space="preserve"> emotional health and wellbeing. </w:t>
      </w:r>
      <w:r w:rsidR="0033747D" w:rsidRPr="00ED096B">
        <w:rPr>
          <w:rFonts w:cs="Arial"/>
          <w:sz w:val="22"/>
          <w:szCs w:val="22"/>
        </w:rPr>
        <w:t xml:space="preserve">JJ agreed that there was a targeted service gap for children age 5-12. </w:t>
      </w:r>
      <w:r w:rsidR="00AD6F82" w:rsidRPr="00ED096B">
        <w:rPr>
          <w:rFonts w:cs="Arial"/>
          <w:sz w:val="22"/>
          <w:szCs w:val="22"/>
        </w:rPr>
        <w:t xml:space="preserve">RK felt that the gap went right up to age 18. The children Checkpoint work with are complex cases and they see over 800 children on a 1-1 basis who don’t meet CAMHS criteria. </w:t>
      </w:r>
    </w:p>
    <w:p w:rsidR="000C0B28" w:rsidRDefault="000C0B28" w:rsidP="00ED096B">
      <w:pPr>
        <w:ind w:hanging="720"/>
        <w:jc w:val="both"/>
        <w:rPr>
          <w:rFonts w:cs="Arial"/>
          <w:sz w:val="22"/>
          <w:szCs w:val="22"/>
        </w:rPr>
      </w:pPr>
    </w:p>
    <w:p w:rsidR="009E0877" w:rsidRPr="00ED096B" w:rsidRDefault="009E0877" w:rsidP="00ED096B">
      <w:pPr>
        <w:pStyle w:val="ListParagraph"/>
        <w:numPr>
          <w:ilvl w:val="0"/>
          <w:numId w:val="32"/>
        </w:numPr>
        <w:ind w:hanging="720"/>
        <w:jc w:val="both"/>
        <w:rPr>
          <w:rFonts w:cs="Arial"/>
          <w:sz w:val="22"/>
          <w:szCs w:val="22"/>
        </w:rPr>
      </w:pPr>
      <w:r w:rsidRPr="00ED096B">
        <w:rPr>
          <w:rFonts w:cs="Arial"/>
          <w:sz w:val="22"/>
          <w:szCs w:val="22"/>
        </w:rPr>
        <w:t>JJ noted that the school partnership had funded  a tier 2 service which is commissioned by CAMHS. It is too early to evidence that it</w:t>
      </w:r>
      <w:r w:rsidR="00DE27AA">
        <w:rPr>
          <w:rFonts w:cs="Arial"/>
          <w:sz w:val="22"/>
          <w:szCs w:val="22"/>
        </w:rPr>
        <w:t xml:space="preserve"> i</w:t>
      </w:r>
      <w:r w:rsidRPr="00ED096B">
        <w:rPr>
          <w:rFonts w:cs="Arial"/>
          <w:sz w:val="22"/>
          <w:szCs w:val="22"/>
        </w:rPr>
        <w:t>s reducing referrals but there are indicat</w:t>
      </w:r>
      <w:r w:rsidR="00DE27AA">
        <w:rPr>
          <w:rFonts w:cs="Arial"/>
          <w:sz w:val="22"/>
          <w:szCs w:val="22"/>
        </w:rPr>
        <w:t>ors</w:t>
      </w:r>
      <w:r w:rsidRPr="00ED096B">
        <w:rPr>
          <w:rFonts w:cs="Arial"/>
          <w:sz w:val="22"/>
          <w:szCs w:val="22"/>
        </w:rPr>
        <w:t xml:space="preserve">. RK commented that it was not about reducing referrals but about increasing services. </w:t>
      </w:r>
    </w:p>
    <w:p w:rsidR="009E0877" w:rsidRDefault="009E0877" w:rsidP="00ED096B">
      <w:pPr>
        <w:ind w:hanging="720"/>
        <w:jc w:val="both"/>
        <w:rPr>
          <w:rFonts w:cs="Arial"/>
          <w:sz w:val="22"/>
          <w:szCs w:val="22"/>
        </w:rPr>
      </w:pPr>
    </w:p>
    <w:p w:rsidR="000C0B28" w:rsidRPr="00ED096B" w:rsidRDefault="009E0877" w:rsidP="00ED096B">
      <w:pPr>
        <w:pStyle w:val="ListParagraph"/>
        <w:numPr>
          <w:ilvl w:val="0"/>
          <w:numId w:val="32"/>
        </w:numPr>
        <w:ind w:hanging="720"/>
        <w:jc w:val="both"/>
        <w:rPr>
          <w:rFonts w:cs="Arial"/>
          <w:sz w:val="22"/>
          <w:szCs w:val="22"/>
        </w:rPr>
      </w:pPr>
      <w:r w:rsidRPr="00ED096B">
        <w:rPr>
          <w:rFonts w:cs="Arial"/>
          <w:sz w:val="22"/>
          <w:szCs w:val="22"/>
        </w:rPr>
        <w:t>LL advised that South Devon College w</w:t>
      </w:r>
      <w:r w:rsidR="00DE27AA">
        <w:rPr>
          <w:rFonts w:cs="Arial"/>
          <w:sz w:val="22"/>
          <w:szCs w:val="22"/>
        </w:rPr>
        <w:t>as</w:t>
      </w:r>
      <w:r w:rsidRPr="00ED096B">
        <w:rPr>
          <w:rFonts w:cs="Arial"/>
          <w:sz w:val="22"/>
          <w:szCs w:val="22"/>
        </w:rPr>
        <w:t xml:space="preserve"> dea</w:t>
      </w:r>
      <w:r w:rsidR="0074393D" w:rsidRPr="00ED096B">
        <w:rPr>
          <w:rFonts w:cs="Arial"/>
          <w:sz w:val="22"/>
          <w:szCs w:val="22"/>
        </w:rPr>
        <w:t>ling with significant numbers of young people with me</w:t>
      </w:r>
      <w:r w:rsidR="00D65EF0" w:rsidRPr="00ED096B">
        <w:rPr>
          <w:rFonts w:cs="Arial"/>
          <w:sz w:val="22"/>
          <w:szCs w:val="22"/>
        </w:rPr>
        <w:t>ntal health</w:t>
      </w:r>
      <w:r w:rsidR="00EE42AC">
        <w:rPr>
          <w:rFonts w:cs="Arial"/>
          <w:sz w:val="22"/>
          <w:szCs w:val="22"/>
        </w:rPr>
        <w:t xml:space="preserve"> issues</w:t>
      </w:r>
      <w:r w:rsidR="00D65EF0" w:rsidRPr="00ED096B">
        <w:rPr>
          <w:rFonts w:cs="Arial"/>
          <w:sz w:val="22"/>
          <w:szCs w:val="22"/>
        </w:rPr>
        <w:t xml:space="preserve">. The college </w:t>
      </w:r>
      <w:r w:rsidR="00EE42AC">
        <w:rPr>
          <w:rFonts w:cs="Arial"/>
          <w:sz w:val="22"/>
          <w:szCs w:val="22"/>
        </w:rPr>
        <w:t>feel they</w:t>
      </w:r>
      <w:r w:rsidR="00D65EF0" w:rsidRPr="00ED096B">
        <w:rPr>
          <w:rFonts w:cs="Arial"/>
          <w:sz w:val="22"/>
          <w:szCs w:val="22"/>
        </w:rPr>
        <w:t xml:space="preserve"> have turned themselves into a Safeguarding Hub and have been duplicating the CAMHS service for their 16-18 year olds because they don’t know what else to do. In terms of MASH referrals for this age group it</w:t>
      </w:r>
      <w:r w:rsidR="00EE42AC">
        <w:rPr>
          <w:rFonts w:cs="Arial"/>
          <w:sz w:val="22"/>
          <w:szCs w:val="22"/>
        </w:rPr>
        <w:t xml:space="preserve"> i</w:t>
      </w:r>
      <w:r w:rsidR="00D65EF0" w:rsidRPr="00ED096B">
        <w:rPr>
          <w:rFonts w:cs="Arial"/>
          <w:sz w:val="22"/>
          <w:szCs w:val="22"/>
        </w:rPr>
        <w:t xml:space="preserve">s difficult to </w:t>
      </w:r>
      <w:r w:rsidR="00EE42AC">
        <w:rPr>
          <w:rFonts w:cs="Arial"/>
          <w:sz w:val="22"/>
          <w:szCs w:val="22"/>
        </w:rPr>
        <w:t>access</w:t>
      </w:r>
      <w:r w:rsidR="00D65EF0" w:rsidRPr="00ED096B">
        <w:rPr>
          <w:rFonts w:cs="Arial"/>
          <w:sz w:val="22"/>
          <w:szCs w:val="22"/>
        </w:rPr>
        <w:t xml:space="preserve"> </w:t>
      </w:r>
      <w:r w:rsidR="00EE42AC">
        <w:rPr>
          <w:rFonts w:cs="Arial"/>
          <w:sz w:val="22"/>
          <w:szCs w:val="22"/>
        </w:rPr>
        <w:t>E</w:t>
      </w:r>
      <w:r w:rsidR="00D65EF0" w:rsidRPr="00ED096B">
        <w:rPr>
          <w:rFonts w:cs="Arial"/>
          <w:sz w:val="22"/>
          <w:szCs w:val="22"/>
        </w:rPr>
        <w:t xml:space="preserve">arly </w:t>
      </w:r>
      <w:r w:rsidR="00EE42AC">
        <w:rPr>
          <w:rFonts w:cs="Arial"/>
          <w:sz w:val="22"/>
          <w:szCs w:val="22"/>
        </w:rPr>
        <w:t>H</w:t>
      </w:r>
      <w:r w:rsidR="00D65EF0" w:rsidRPr="00ED096B">
        <w:rPr>
          <w:rFonts w:cs="Arial"/>
          <w:sz w:val="22"/>
          <w:szCs w:val="22"/>
        </w:rPr>
        <w:t xml:space="preserve">elp without getting parental consent. JJ </w:t>
      </w:r>
      <w:r w:rsidR="00EE42AC">
        <w:rPr>
          <w:rFonts w:cs="Arial"/>
          <w:sz w:val="22"/>
          <w:szCs w:val="22"/>
        </w:rPr>
        <w:t>advised</w:t>
      </w:r>
      <w:r w:rsidR="00D65EF0" w:rsidRPr="00ED096B">
        <w:rPr>
          <w:rFonts w:cs="Arial"/>
          <w:sz w:val="22"/>
          <w:szCs w:val="22"/>
        </w:rPr>
        <w:t xml:space="preserve"> that she would speak with the MASH as 16-18 year olds can make decision</w:t>
      </w:r>
      <w:r w:rsidR="00EE42AC">
        <w:rPr>
          <w:rFonts w:cs="Arial"/>
          <w:sz w:val="22"/>
          <w:szCs w:val="22"/>
        </w:rPr>
        <w:t>s about</w:t>
      </w:r>
      <w:r w:rsidR="00D65EF0" w:rsidRPr="00ED096B">
        <w:rPr>
          <w:rFonts w:cs="Arial"/>
          <w:sz w:val="22"/>
          <w:szCs w:val="22"/>
        </w:rPr>
        <w:t xml:space="preserve"> referral</w:t>
      </w:r>
      <w:r w:rsidR="00EE42AC">
        <w:rPr>
          <w:rFonts w:cs="Arial"/>
          <w:sz w:val="22"/>
          <w:szCs w:val="22"/>
        </w:rPr>
        <w:t>s for</w:t>
      </w:r>
      <w:r w:rsidR="00D65EF0" w:rsidRPr="00ED096B">
        <w:rPr>
          <w:rFonts w:cs="Arial"/>
          <w:sz w:val="22"/>
          <w:szCs w:val="22"/>
        </w:rPr>
        <w:t xml:space="preserve"> themselves.</w:t>
      </w:r>
      <w:r w:rsidRPr="00ED096B">
        <w:rPr>
          <w:rFonts w:cs="Arial"/>
          <w:sz w:val="22"/>
          <w:szCs w:val="22"/>
        </w:rPr>
        <w:t xml:space="preserve"> </w:t>
      </w:r>
    </w:p>
    <w:p w:rsidR="00690EDB" w:rsidRDefault="00690EDB" w:rsidP="00ED096B">
      <w:pPr>
        <w:ind w:hanging="720"/>
        <w:jc w:val="both"/>
        <w:rPr>
          <w:rFonts w:cs="Arial"/>
          <w:sz w:val="22"/>
          <w:szCs w:val="22"/>
        </w:rPr>
      </w:pPr>
    </w:p>
    <w:p w:rsidR="00690EDB" w:rsidRPr="00ED096B" w:rsidRDefault="00274956" w:rsidP="00ED096B">
      <w:pPr>
        <w:pStyle w:val="ListParagraph"/>
        <w:numPr>
          <w:ilvl w:val="0"/>
          <w:numId w:val="32"/>
        </w:numPr>
        <w:ind w:hanging="720"/>
        <w:jc w:val="both"/>
        <w:rPr>
          <w:rFonts w:cs="Arial"/>
          <w:sz w:val="22"/>
          <w:szCs w:val="22"/>
        </w:rPr>
      </w:pPr>
      <w:r w:rsidRPr="00ED096B">
        <w:rPr>
          <w:rFonts w:cs="Arial"/>
          <w:sz w:val="22"/>
          <w:szCs w:val="22"/>
        </w:rPr>
        <w:t xml:space="preserve">JJ summarised that good progress had been made under the Improvement Plan but it is yet to </w:t>
      </w:r>
      <w:r w:rsidR="00071628">
        <w:rPr>
          <w:rFonts w:cs="Arial"/>
          <w:sz w:val="22"/>
          <w:szCs w:val="22"/>
        </w:rPr>
        <w:t>be translated into outcomes for children</w:t>
      </w:r>
      <w:r w:rsidRPr="00ED096B">
        <w:rPr>
          <w:rFonts w:cs="Arial"/>
          <w:sz w:val="22"/>
          <w:szCs w:val="22"/>
        </w:rPr>
        <w:t>.</w:t>
      </w:r>
    </w:p>
    <w:p w:rsidR="00274956" w:rsidRDefault="00274956" w:rsidP="00ED096B">
      <w:pPr>
        <w:ind w:hanging="720"/>
        <w:jc w:val="both"/>
        <w:rPr>
          <w:rFonts w:cs="Arial"/>
          <w:sz w:val="22"/>
          <w:szCs w:val="22"/>
        </w:rPr>
      </w:pPr>
    </w:p>
    <w:p w:rsidR="00274956" w:rsidRPr="00ED096B" w:rsidRDefault="00274956" w:rsidP="00ED096B">
      <w:pPr>
        <w:pStyle w:val="ListParagraph"/>
        <w:numPr>
          <w:ilvl w:val="0"/>
          <w:numId w:val="32"/>
        </w:numPr>
        <w:ind w:hanging="720"/>
        <w:jc w:val="both"/>
        <w:rPr>
          <w:rFonts w:cs="Arial"/>
          <w:sz w:val="22"/>
          <w:szCs w:val="22"/>
        </w:rPr>
      </w:pPr>
      <w:r w:rsidRPr="00ED096B">
        <w:rPr>
          <w:rFonts w:cs="Arial"/>
          <w:sz w:val="22"/>
          <w:szCs w:val="22"/>
        </w:rPr>
        <w:t xml:space="preserve">KP noted that that there appeared to be organisational risk aversion. During his deep dive with VW and asking questions of MASH staff it appeared that they felt individually accountable if something </w:t>
      </w:r>
      <w:r w:rsidR="00EE42AC">
        <w:rPr>
          <w:rFonts w:cs="Arial"/>
          <w:sz w:val="22"/>
          <w:szCs w:val="22"/>
        </w:rPr>
        <w:t>were to go wrong</w:t>
      </w:r>
      <w:r w:rsidRPr="00ED096B">
        <w:rPr>
          <w:rFonts w:cs="Arial"/>
          <w:sz w:val="22"/>
          <w:szCs w:val="22"/>
        </w:rPr>
        <w:t xml:space="preserve">. </w:t>
      </w:r>
      <w:r w:rsidR="006F351D" w:rsidRPr="00ED096B">
        <w:rPr>
          <w:rFonts w:cs="Arial"/>
          <w:sz w:val="22"/>
          <w:szCs w:val="22"/>
        </w:rPr>
        <w:t>There is a need to support individuals without them offloading to another agency. There has to be acceptance that th</w:t>
      </w:r>
      <w:r w:rsidR="00DE27AA">
        <w:rPr>
          <w:rFonts w:cs="Arial"/>
          <w:sz w:val="22"/>
          <w:szCs w:val="22"/>
        </w:rPr>
        <w:t>is</w:t>
      </w:r>
      <w:r w:rsidR="006F351D" w:rsidRPr="00ED096B">
        <w:rPr>
          <w:rFonts w:cs="Arial"/>
          <w:sz w:val="22"/>
          <w:szCs w:val="22"/>
        </w:rPr>
        <w:t xml:space="preserve"> is a high risk environment and with this comes a lot of responsibility but there needs to be support for staff to manage risk. </w:t>
      </w:r>
      <w:r w:rsidRPr="00ED096B">
        <w:rPr>
          <w:rFonts w:cs="Arial"/>
          <w:sz w:val="22"/>
          <w:szCs w:val="22"/>
        </w:rPr>
        <w:t xml:space="preserve"> </w:t>
      </w:r>
    </w:p>
    <w:p w:rsidR="00BC2200" w:rsidRDefault="00BC2200" w:rsidP="00ED096B">
      <w:pPr>
        <w:ind w:hanging="720"/>
        <w:jc w:val="both"/>
        <w:rPr>
          <w:rFonts w:cs="Arial"/>
          <w:sz w:val="22"/>
          <w:szCs w:val="22"/>
        </w:rPr>
      </w:pPr>
    </w:p>
    <w:p w:rsidR="00BC2200" w:rsidRDefault="00071628" w:rsidP="00ED096B">
      <w:pPr>
        <w:pStyle w:val="ListParagraph"/>
        <w:numPr>
          <w:ilvl w:val="0"/>
          <w:numId w:val="32"/>
        </w:numPr>
        <w:ind w:hanging="720"/>
        <w:jc w:val="both"/>
        <w:rPr>
          <w:rFonts w:cs="Arial"/>
          <w:sz w:val="22"/>
          <w:szCs w:val="22"/>
        </w:rPr>
      </w:pPr>
      <w:r>
        <w:rPr>
          <w:rFonts w:cs="Arial"/>
          <w:sz w:val="22"/>
          <w:szCs w:val="22"/>
        </w:rPr>
        <w:t xml:space="preserve">JJ noted that she wrote </w:t>
      </w:r>
      <w:r w:rsidR="00BC2200" w:rsidRPr="00ED096B">
        <w:rPr>
          <w:rFonts w:cs="Arial"/>
          <w:sz w:val="22"/>
          <w:szCs w:val="22"/>
        </w:rPr>
        <w:t>report</w:t>
      </w:r>
      <w:r>
        <w:rPr>
          <w:rFonts w:cs="Arial"/>
          <w:sz w:val="22"/>
          <w:szCs w:val="22"/>
        </w:rPr>
        <w:t>s</w:t>
      </w:r>
      <w:r w:rsidR="00BC2200" w:rsidRPr="00ED096B">
        <w:rPr>
          <w:rFonts w:cs="Arial"/>
          <w:sz w:val="22"/>
          <w:szCs w:val="22"/>
        </w:rPr>
        <w:t xml:space="preserve"> for the April and June Improvement Board and she would be happy to share this with Board members as long as it wasn’t shared more widely.</w:t>
      </w:r>
    </w:p>
    <w:p w:rsidR="00071628" w:rsidRPr="00071628" w:rsidRDefault="00071628" w:rsidP="00071628">
      <w:pPr>
        <w:pStyle w:val="ListParagraph"/>
        <w:rPr>
          <w:rFonts w:cs="Arial"/>
          <w:sz w:val="22"/>
          <w:szCs w:val="22"/>
        </w:rPr>
      </w:pPr>
    </w:p>
    <w:p w:rsidR="00071628" w:rsidRPr="00071628" w:rsidRDefault="00071628" w:rsidP="00071628">
      <w:pPr>
        <w:jc w:val="both"/>
        <w:rPr>
          <w:rFonts w:cs="Arial"/>
          <w:i/>
          <w:sz w:val="22"/>
          <w:szCs w:val="22"/>
        </w:rPr>
      </w:pPr>
      <w:r w:rsidRPr="00071628">
        <w:rPr>
          <w:rFonts w:cs="Arial"/>
          <w:i/>
          <w:sz w:val="22"/>
          <w:szCs w:val="22"/>
        </w:rPr>
        <w:t>(JJ left the meeting)</w:t>
      </w:r>
    </w:p>
    <w:p w:rsidR="00882BD0" w:rsidRDefault="00882BD0" w:rsidP="00FE2239">
      <w:pPr>
        <w:jc w:val="both"/>
        <w:rPr>
          <w:rFonts w:cs="Arial"/>
          <w:sz w:val="22"/>
          <w:szCs w:val="22"/>
        </w:rPr>
      </w:pPr>
    </w:p>
    <w:p w:rsidR="00EE42AC" w:rsidRDefault="00EE42AC" w:rsidP="00FE2239">
      <w:pPr>
        <w:jc w:val="both"/>
        <w:rPr>
          <w:rFonts w:cs="Arial"/>
          <w:sz w:val="22"/>
          <w:szCs w:val="22"/>
        </w:rPr>
      </w:pPr>
    </w:p>
    <w:p w:rsidR="00EE42AC" w:rsidRDefault="00EE42AC" w:rsidP="00FE2239">
      <w:pPr>
        <w:jc w:val="bot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lastRenderedPageBreak/>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C61065" w:rsidRPr="00910042" w:rsidTr="00C61065">
        <w:tc>
          <w:tcPr>
            <w:tcW w:w="6228" w:type="dxa"/>
            <w:vAlign w:val="center"/>
          </w:tcPr>
          <w:p w:rsidR="00C61065" w:rsidRPr="007D6B95" w:rsidRDefault="00C61065" w:rsidP="00EE42AC">
            <w:pPr>
              <w:rPr>
                <w:rFonts w:cs="Arial"/>
                <w:sz w:val="22"/>
                <w:szCs w:val="22"/>
              </w:rPr>
            </w:pPr>
            <w:r>
              <w:rPr>
                <w:rFonts w:cs="Arial"/>
                <w:sz w:val="22"/>
                <w:szCs w:val="22"/>
              </w:rPr>
              <w:t xml:space="preserve">JJ to discuss with MASH 16-18 year olds being able to give consent themselves for their </w:t>
            </w:r>
            <w:r w:rsidR="00EE42AC">
              <w:rPr>
                <w:rFonts w:cs="Arial"/>
                <w:sz w:val="22"/>
                <w:szCs w:val="22"/>
              </w:rPr>
              <w:t>referral and sharing of information.</w:t>
            </w:r>
            <w:r w:rsidR="00882BD0">
              <w:rPr>
                <w:rFonts w:cs="Arial"/>
                <w:sz w:val="22"/>
                <w:szCs w:val="22"/>
              </w:rPr>
              <w:t xml:space="preserve"> (2.13)</w:t>
            </w:r>
          </w:p>
        </w:tc>
        <w:tc>
          <w:tcPr>
            <w:tcW w:w="2160" w:type="dxa"/>
            <w:vAlign w:val="center"/>
          </w:tcPr>
          <w:p w:rsidR="00C61065" w:rsidRPr="007D6B95" w:rsidRDefault="00C61065" w:rsidP="00C61065">
            <w:pPr>
              <w:rPr>
                <w:rFonts w:cs="Arial"/>
                <w:sz w:val="22"/>
                <w:szCs w:val="22"/>
              </w:rPr>
            </w:pPr>
            <w:r>
              <w:rPr>
                <w:rFonts w:cs="Arial"/>
                <w:sz w:val="22"/>
                <w:szCs w:val="22"/>
              </w:rPr>
              <w:t>Jacqui Jensen</w:t>
            </w:r>
          </w:p>
        </w:tc>
        <w:tc>
          <w:tcPr>
            <w:tcW w:w="2340" w:type="dxa"/>
            <w:vAlign w:val="center"/>
          </w:tcPr>
          <w:p w:rsidR="00C61065" w:rsidRPr="007D6B95" w:rsidRDefault="00C61065" w:rsidP="00C61065">
            <w:pPr>
              <w:rPr>
                <w:rFonts w:cs="Arial"/>
                <w:sz w:val="22"/>
                <w:szCs w:val="22"/>
              </w:rPr>
            </w:pPr>
            <w:r>
              <w:rPr>
                <w:rFonts w:cs="Arial"/>
                <w:sz w:val="22"/>
                <w:szCs w:val="22"/>
              </w:rPr>
              <w:t>8</w:t>
            </w:r>
            <w:r w:rsidRPr="00046DDB">
              <w:rPr>
                <w:rFonts w:cs="Arial"/>
                <w:sz w:val="22"/>
                <w:szCs w:val="22"/>
                <w:vertAlign w:val="superscript"/>
              </w:rPr>
              <w:t>th</w:t>
            </w:r>
            <w:r>
              <w:rPr>
                <w:rFonts w:cs="Arial"/>
                <w:sz w:val="22"/>
                <w:szCs w:val="22"/>
              </w:rPr>
              <w:t xml:space="preserve"> July 2016</w:t>
            </w:r>
          </w:p>
        </w:tc>
      </w:tr>
      <w:tr w:rsidR="00C61065" w:rsidRPr="00910042" w:rsidTr="00C61065">
        <w:tc>
          <w:tcPr>
            <w:tcW w:w="6228" w:type="dxa"/>
            <w:vAlign w:val="center"/>
          </w:tcPr>
          <w:p w:rsidR="00C61065" w:rsidRPr="007D6B95" w:rsidRDefault="00C61065" w:rsidP="00C61065">
            <w:pPr>
              <w:rPr>
                <w:rFonts w:cs="Arial"/>
                <w:sz w:val="22"/>
                <w:szCs w:val="22"/>
              </w:rPr>
            </w:pPr>
            <w:r>
              <w:rPr>
                <w:rFonts w:cs="Arial"/>
                <w:sz w:val="22"/>
                <w:szCs w:val="22"/>
              </w:rPr>
              <w:t>JJ to send her April and June CIB reports to the TSCB Business Unit for circulation</w:t>
            </w:r>
            <w:r w:rsidR="00882BD0">
              <w:rPr>
                <w:rFonts w:cs="Arial"/>
                <w:sz w:val="22"/>
                <w:szCs w:val="22"/>
              </w:rPr>
              <w:t xml:space="preserve"> (2.18)</w:t>
            </w:r>
          </w:p>
        </w:tc>
        <w:tc>
          <w:tcPr>
            <w:tcW w:w="2160" w:type="dxa"/>
            <w:vAlign w:val="center"/>
          </w:tcPr>
          <w:p w:rsidR="00C61065" w:rsidRPr="007D6B95" w:rsidRDefault="00C61065" w:rsidP="00C61065">
            <w:pPr>
              <w:rPr>
                <w:rFonts w:cs="Arial"/>
                <w:sz w:val="22"/>
                <w:szCs w:val="22"/>
              </w:rPr>
            </w:pPr>
            <w:r>
              <w:rPr>
                <w:rFonts w:cs="Arial"/>
                <w:sz w:val="22"/>
                <w:szCs w:val="22"/>
              </w:rPr>
              <w:t>Jacqui Jensen</w:t>
            </w:r>
          </w:p>
        </w:tc>
        <w:tc>
          <w:tcPr>
            <w:tcW w:w="2340" w:type="dxa"/>
            <w:vAlign w:val="center"/>
          </w:tcPr>
          <w:p w:rsidR="00C61065" w:rsidRPr="007D6B95" w:rsidRDefault="00C61065" w:rsidP="00C61065">
            <w:pPr>
              <w:rPr>
                <w:rFonts w:cs="Arial"/>
                <w:sz w:val="22"/>
                <w:szCs w:val="22"/>
              </w:rPr>
            </w:pPr>
            <w:r>
              <w:rPr>
                <w:rFonts w:cs="Arial"/>
                <w:sz w:val="22"/>
                <w:szCs w:val="22"/>
              </w:rPr>
              <w:t>8</w:t>
            </w:r>
            <w:r w:rsidRPr="00046DDB">
              <w:rPr>
                <w:rFonts w:cs="Arial"/>
                <w:sz w:val="22"/>
                <w:szCs w:val="22"/>
                <w:vertAlign w:val="superscript"/>
              </w:rPr>
              <w:t>th</w:t>
            </w:r>
            <w:r>
              <w:rPr>
                <w:rFonts w:cs="Arial"/>
                <w:sz w:val="22"/>
                <w:szCs w:val="22"/>
              </w:rPr>
              <w:t xml:space="preserve"> July 2016</w:t>
            </w:r>
          </w:p>
        </w:tc>
      </w:tr>
      <w:tr w:rsidR="00C61065" w:rsidRPr="00910042" w:rsidTr="00C61065">
        <w:tc>
          <w:tcPr>
            <w:tcW w:w="6228" w:type="dxa"/>
            <w:vAlign w:val="center"/>
          </w:tcPr>
          <w:p w:rsidR="00C61065" w:rsidRPr="007D6B95" w:rsidRDefault="00C61065" w:rsidP="000573F7">
            <w:pPr>
              <w:rPr>
                <w:rFonts w:cs="Arial"/>
                <w:sz w:val="22"/>
                <w:szCs w:val="22"/>
              </w:rPr>
            </w:pPr>
            <w:r>
              <w:rPr>
                <w:rFonts w:cs="Arial"/>
                <w:sz w:val="22"/>
                <w:szCs w:val="22"/>
              </w:rPr>
              <w:t xml:space="preserve">TSCB Business Unit to circulate JJ CIB Report for Board members only and is </w:t>
            </w:r>
            <w:r w:rsidRPr="000573F7">
              <w:rPr>
                <w:rFonts w:cs="Arial"/>
                <w:b/>
                <w:sz w:val="22"/>
                <w:szCs w:val="22"/>
              </w:rPr>
              <w:t>not</w:t>
            </w:r>
            <w:r>
              <w:rPr>
                <w:rFonts w:cs="Arial"/>
                <w:sz w:val="22"/>
                <w:szCs w:val="22"/>
              </w:rPr>
              <w:t xml:space="preserve"> be shared further</w:t>
            </w:r>
            <w:r w:rsidR="00882BD0">
              <w:rPr>
                <w:rFonts w:cs="Arial"/>
                <w:sz w:val="22"/>
                <w:szCs w:val="22"/>
              </w:rPr>
              <w:t xml:space="preserve"> (2.18)</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15</w:t>
            </w:r>
            <w:r w:rsidRPr="00046DDB">
              <w:rPr>
                <w:rFonts w:cs="Arial"/>
                <w:sz w:val="22"/>
                <w:szCs w:val="22"/>
                <w:vertAlign w:val="superscript"/>
              </w:rPr>
              <w:t>th</w:t>
            </w:r>
            <w:r>
              <w:rPr>
                <w:rFonts w:cs="Arial"/>
                <w:sz w:val="22"/>
                <w:szCs w:val="22"/>
              </w:rPr>
              <w:t xml:space="preserve"> July 2016</w:t>
            </w:r>
          </w:p>
        </w:tc>
      </w:tr>
    </w:tbl>
    <w:p w:rsidR="00C61065" w:rsidRDefault="00C61065" w:rsidP="00FE2239">
      <w:pPr>
        <w:jc w:val="both"/>
        <w:rPr>
          <w:rFonts w:cs="Arial"/>
          <w:sz w:val="22"/>
          <w:szCs w:val="22"/>
        </w:rPr>
      </w:pPr>
    </w:p>
    <w:p w:rsidR="00056453" w:rsidRPr="00910042" w:rsidRDefault="00056453"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9225E1" w:rsidRPr="00910042" w:rsidTr="009154D8">
        <w:trPr>
          <w:trHeight w:val="600"/>
        </w:trPr>
        <w:tc>
          <w:tcPr>
            <w:tcW w:w="10420" w:type="dxa"/>
            <w:vAlign w:val="center"/>
          </w:tcPr>
          <w:p w:rsidR="00D87FC7" w:rsidRPr="00BB0DD3" w:rsidRDefault="00D57B7F" w:rsidP="00497152">
            <w:pPr>
              <w:rPr>
                <w:rFonts w:cs="Arial"/>
                <w:b/>
                <w:sz w:val="22"/>
                <w:szCs w:val="22"/>
              </w:rPr>
            </w:pPr>
            <w:r w:rsidRPr="00910042">
              <w:rPr>
                <w:rFonts w:cs="Arial"/>
                <w:b/>
                <w:sz w:val="22"/>
                <w:szCs w:val="22"/>
              </w:rPr>
              <w:t xml:space="preserve">Agenda Item </w:t>
            </w:r>
            <w:r w:rsidR="00B51560" w:rsidRPr="00910042">
              <w:rPr>
                <w:rFonts w:cs="Arial"/>
                <w:b/>
                <w:sz w:val="22"/>
                <w:szCs w:val="22"/>
              </w:rPr>
              <w:t>3</w:t>
            </w:r>
            <w:r w:rsidR="009225E1" w:rsidRPr="00910042">
              <w:rPr>
                <w:rFonts w:cs="Arial"/>
                <w:b/>
                <w:sz w:val="22"/>
                <w:szCs w:val="22"/>
              </w:rPr>
              <w:t xml:space="preserve"> </w:t>
            </w:r>
            <w:r w:rsidR="00A00019" w:rsidRPr="00910042">
              <w:rPr>
                <w:rFonts w:cs="Arial"/>
                <w:b/>
                <w:sz w:val="22"/>
                <w:szCs w:val="22"/>
              </w:rPr>
              <w:t xml:space="preserve">– </w:t>
            </w:r>
            <w:r w:rsidR="00A2668E">
              <w:rPr>
                <w:rFonts w:cs="Arial"/>
                <w:b/>
                <w:sz w:val="22"/>
                <w:szCs w:val="22"/>
              </w:rPr>
              <w:t xml:space="preserve">TSCB </w:t>
            </w:r>
            <w:r w:rsidR="00497152">
              <w:rPr>
                <w:rFonts w:cs="Arial"/>
                <w:b/>
                <w:sz w:val="22"/>
                <w:szCs w:val="22"/>
              </w:rPr>
              <w:t>Structure and Website</w:t>
            </w:r>
          </w:p>
        </w:tc>
      </w:tr>
    </w:tbl>
    <w:p w:rsidR="009225E1" w:rsidRPr="00910042" w:rsidRDefault="009225E1" w:rsidP="00FE2239">
      <w:pPr>
        <w:jc w:val="both"/>
        <w:rPr>
          <w:rFonts w:cs="Arial"/>
          <w:sz w:val="22"/>
          <w:szCs w:val="22"/>
        </w:rPr>
      </w:pPr>
    </w:p>
    <w:p w:rsidR="00523BF1" w:rsidRPr="00ED096B" w:rsidRDefault="00523BF1" w:rsidP="00ED096B">
      <w:pPr>
        <w:pStyle w:val="ListParagraph"/>
        <w:numPr>
          <w:ilvl w:val="0"/>
          <w:numId w:val="33"/>
        </w:numPr>
        <w:ind w:hanging="720"/>
        <w:jc w:val="both"/>
        <w:rPr>
          <w:rFonts w:cs="Arial"/>
          <w:sz w:val="22"/>
          <w:szCs w:val="22"/>
        </w:rPr>
      </w:pPr>
      <w:r w:rsidRPr="00ED096B">
        <w:rPr>
          <w:rFonts w:cs="Arial"/>
          <w:sz w:val="22"/>
          <w:szCs w:val="22"/>
        </w:rPr>
        <w:t xml:space="preserve">The new TSCB Structure Chart was circulated to the meeting. A copy of which is attached and should be accepted as part of the minutes. </w:t>
      </w:r>
    </w:p>
    <w:p w:rsidR="00E976E9" w:rsidRDefault="00E976E9" w:rsidP="00ED096B">
      <w:pPr>
        <w:ind w:hanging="720"/>
        <w:jc w:val="both"/>
        <w:rPr>
          <w:rFonts w:cs="Arial"/>
          <w:sz w:val="22"/>
          <w:szCs w:val="22"/>
        </w:rPr>
      </w:pPr>
    </w:p>
    <w:p w:rsidR="00E976E9" w:rsidRPr="00ED096B" w:rsidRDefault="00E976E9" w:rsidP="00ED096B">
      <w:pPr>
        <w:pStyle w:val="ListParagraph"/>
        <w:numPr>
          <w:ilvl w:val="0"/>
          <w:numId w:val="33"/>
        </w:numPr>
        <w:ind w:hanging="720"/>
        <w:jc w:val="both"/>
        <w:rPr>
          <w:rFonts w:cs="Arial"/>
          <w:sz w:val="22"/>
          <w:szCs w:val="22"/>
        </w:rPr>
      </w:pPr>
      <w:r w:rsidRPr="00ED096B">
        <w:rPr>
          <w:rFonts w:cs="Arial"/>
          <w:sz w:val="22"/>
          <w:szCs w:val="22"/>
        </w:rPr>
        <w:t xml:space="preserve">The Board subgroups are where the </w:t>
      </w:r>
      <w:r w:rsidR="000573F7">
        <w:rPr>
          <w:rFonts w:cs="Arial"/>
          <w:sz w:val="22"/>
          <w:szCs w:val="22"/>
        </w:rPr>
        <w:t xml:space="preserve">day to day </w:t>
      </w:r>
      <w:r w:rsidRPr="00ED096B">
        <w:rPr>
          <w:rFonts w:cs="Arial"/>
          <w:sz w:val="22"/>
          <w:szCs w:val="22"/>
        </w:rPr>
        <w:t>work of the TSCB will be done and this is reported back through the Delivery Group.</w:t>
      </w:r>
    </w:p>
    <w:p w:rsidR="00E976E9" w:rsidRDefault="00E976E9" w:rsidP="00ED096B">
      <w:pPr>
        <w:ind w:hanging="720"/>
        <w:jc w:val="both"/>
        <w:rPr>
          <w:rFonts w:cs="Arial"/>
          <w:sz w:val="22"/>
          <w:szCs w:val="22"/>
        </w:rPr>
      </w:pPr>
    </w:p>
    <w:p w:rsidR="005813E7" w:rsidRPr="00ED096B" w:rsidRDefault="00E976E9" w:rsidP="00ED096B">
      <w:pPr>
        <w:pStyle w:val="ListParagraph"/>
        <w:numPr>
          <w:ilvl w:val="0"/>
          <w:numId w:val="33"/>
        </w:numPr>
        <w:ind w:hanging="720"/>
        <w:jc w:val="both"/>
        <w:rPr>
          <w:rFonts w:cs="Arial"/>
          <w:sz w:val="22"/>
          <w:szCs w:val="22"/>
        </w:rPr>
      </w:pPr>
      <w:r w:rsidRPr="00ED096B">
        <w:rPr>
          <w:rFonts w:cs="Arial"/>
          <w:sz w:val="22"/>
          <w:szCs w:val="22"/>
        </w:rPr>
        <w:t xml:space="preserve">JR mentioned the Wood Review and queried the implications at this stage. IA </w:t>
      </w:r>
      <w:r w:rsidR="00231B0B" w:rsidRPr="00ED096B">
        <w:rPr>
          <w:rFonts w:cs="Arial"/>
          <w:sz w:val="22"/>
          <w:szCs w:val="22"/>
        </w:rPr>
        <w:t xml:space="preserve">noted that it was unknown how quickly the changes in legislation will take place. </w:t>
      </w:r>
      <w:r w:rsidR="009A31F0" w:rsidRPr="00ED096B">
        <w:rPr>
          <w:rFonts w:cs="Arial"/>
          <w:sz w:val="22"/>
          <w:szCs w:val="22"/>
        </w:rPr>
        <w:t>T</w:t>
      </w:r>
      <w:r w:rsidR="00231B0B" w:rsidRPr="00ED096B">
        <w:rPr>
          <w:rFonts w:cs="Arial"/>
          <w:sz w:val="22"/>
          <w:szCs w:val="22"/>
        </w:rPr>
        <w:t xml:space="preserve">he three main stakeholders </w:t>
      </w:r>
      <w:r w:rsidR="009A31F0" w:rsidRPr="00ED096B">
        <w:rPr>
          <w:rFonts w:cs="Arial"/>
          <w:sz w:val="22"/>
          <w:szCs w:val="22"/>
        </w:rPr>
        <w:t>Police, Health and the Local Authority have to agree on local safeguarding arrangements</w:t>
      </w:r>
      <w:r w:rsidR="000573F7">
        <w:rPr>
          <w:rFonts w:cs="Arial"/>
          <w:sz w:val="22"/>
          <w:szCs w:val="22"/>
        </w:rPr>
        <w:t>.</w:t>
      </w:r>
      <w:r w:rsidR="009A31F0" w:rsidRPr="00ED096B">
        <w:rPr>
          <w:rFonts w:cs="Arial"/>
          <w:sz w:val="22"/>
          <w:szCs w:val="22"/>
        </w:rPr>
        <w:t xml:space="preserve"> IA added that he was meeting with Steve Parrock, Chief Executive this afternoon and would be discussing the outcome of the review with him. IA </w:t>
      </w:r>
      <w:r w:rsidR="000573F7">
        <w:rPr>
          <w:rFonts w:cs="Arial"/>
          <w:sz w:val="22"/>
          <w:szCs w:val="22"/>
        </w:rPr>
        <w:t xml:space="preserve">advised </w:t>
      </w:r>
      <w:r w:rsidR="00BB59DE" w:rsidRPr="00ED096B">
        <w:rPr>
          <w:rFonts w:cs="Arial"/>
          <w:sz w:val="22"/>
          <w:szCs w:val="22"/>
        </w:rPr>
        <w:t>the TSCB wou</w:t>
      </w:r>
      <w:r w:rsidR="000573F7">
        <w:rPr>
          <w:rFonts w:cs="Arial"/>
          <w:sz w:val="22"/>
          <w:szCs w:val="22"/>
        </w:rPr>
        <w:t>ld continue forward as planned for the time being.</w:t>
      </w:r>
    </w:p>
    <w:p w:rsidR="00E976E9" w:rsidRDefault="00E976E9" w:rsidP="00ED096B">
      <w:pPr>
        <w:ind w:hanging="720"/>
        <w:jc w:val="both"/>
        <w:rPr>
          <w:rFonts w:cs="Arial"/>
          <w:sz w:val="22"/>
          <w:szCs w:val="22"/>
        </w:rPr>
      </w:pPr>
    </w:p>
    <w:p w:rsidR="005813E7" w:rsidRPr="00ED096B" w:rsidRDefault="00BB59DE" w:rsidP="00ED096B">
      <w:pPr>
        <w:pStyle w:val="ListParagraph"/>
        <w:numPr>
          <w:ilvl w:val="0"/>
          <w:numId w:val="33"/>
        </w:numPr>
        <w:ind w:hanging="720"/>
        <w:jc w:val="both"/>
        <w:rPr>
          <w:rFonts w:cs="Arial"/>
          <w:sz w:val="22"/>
          <w:szCs w:val="22"/>
        </w:rPr>
      </w:pPr>
      <w:r w:rsidRPr="00ED096B">
        <w:rPr>
          <w:rFonts w:cs="Arial"/>
          <w:sz w:val="22"/>
          <w:szCs w:val="22"/>
        </w:rPr>
        <w:t>IA continued that in terms of streamlining the structure and reducing the commitment of meetings</w:t>
      </w:r>
      <w:r w:rsidR="000573F7">
        <w:rPr>
          <w:rFonts w:cs="Arial"/>
          <w:sz w:val="22"/>
          <w:szCs w:val="22"/>
        </w:rPr>
        <w:t>.</w:t>
      </w:r>
      <w:r w:rsidRPr="00ED096B">
        <w:rPr>
          <w:rFonts w:cs="Arial"/>
          <w:sz w:val="22"/>
          <w:szCs w:val="22"/>
        </w:rPr>
        <w:t xml:space="preserve"> The TSCB Business Unit will be circulating things between meetings looking for support or decisions and it is unhelpful if there is no response. </w:t>
      </w:r>
      <w:r w:rsidR="000573F7">
        <w:rPr>
          <w:rFonts w:cs="Arial"/>
          <w:sz w:val="22"/>
          <w:szCs w:val="22"/>
        </w:rPr>
        <w:t>All</w:t>
      </w:r>
      <w:r w:rsidRPr="00ED096B">
        <w:rPr>
          <w:rFonts w:cs="Arial"/>
          <w:sz w:val="22"/>
          <w:szCs w:val="22"/>
        </w:rPr>
        <w:t xml:space="preserve"> agreed that to get the attention of Board members the Business Unit would ensure that the header of the email would include </w:t>
      </w:r>
      <w:r w:rsidR="00A32128">
        <w:rPr>
          <w:rFonts w:cs="Arial"/>
          <w:sz w:val="22"/>
          <w:szCs w:val="22"/>
        </w:rPr>
        <w:t>‘</w:t>
      </w:r>
      <w:r w:rsidRPr="00ED096B">
        <w:rPr>
          <w:rFonts w:cs="Arial"/>
          <w:sz w:val="22"/>
          <w:szCs w:val="22"/>
        </w:rPr>
        <w:t>action or response required</w:t>
      </w:r>
      <w:r w:rsidR="00A32128">
        <w:rPr>
          <w:rFonts w:cs="Arial"/>
          <w:sz w:val="22"/>
          <w:szCs w:val="22"/>
        </w:rPr>
        <w:t>’, would be helpful.</w:t>
      </w:r>
    </w:p>
    <w:p w:rsidR="00E976E9" w:rsidRDefault="00E976E9" w:rsidP="00ED096B">
      <w:pPr>
        <w:ind w:hanging="720"/>
        <w:jc w:val="both"/>
        <w:rPr>
          <w:rFonts w:cs="Arial"/>
          <w:sz w:val="22"/>
          <w:szCs w:val="22"/>
        </w:rPr>
      </w:pPr>
    </w:p>
    <w:p w:rsidR="009A31F0" w:rsidRPr="00ED096B" w:rsidRDefault="00BB59DE" w:rsidP="00ED096B">
      <w:pPr>
        <w:pStyle w:val="ListParagraph"/>
        <w:numPr>
          <w:ilvl w:val="0"/>
          <w:numId w:val="33"/>
        </w:numPr>
        <w:ind w:hanging="720"/>
        <w:jc w:val="both"/>
        <w:rPr>
          <w:rFonts w:cs="Arial"/>
          <w:sz w:val="22"/>
          <w:szCs w:val="22"/>
        </w:rPr>
      </w:pPr>
      <w:r w:rsidRPr="00ED096B">
        <w:rPr>
          <w:rFonts w:cs="Arial"/>
          <w:sz w:val="22"/>
          <w:szCs w:val="22"/>
        </w:rPr>
        <w:t xml:space="preserve">LL queried where radicalisation and prevent fit into the structure. IA </w:t>
      </w:r>
      <w:r w:rsidR="00A32128">
        <w:rPr>
          <w:rFonts w:cs="Arial"/>
          <w:sz w:val="22"/>
          <w:szCs w:val="22"/>
        </w:rPr>
        <w:t xml:space="preserve">advised it is the </w:t>
      </w:r>
      <w:r w:rsidRPr="00ED096B">
        <w:rPr>
          <w:rFonts w:cs="Arial"/>
          <w:sz w:val="22"/>
          <w:szCs w:val="22"/>
        </w:rPr>
        <w:t>Missing, Exploited and Trafficked Subgroup.</w:t>
      </w:r>
    </w:p>
    <w:p w:rsidR="009720B2" w:rsidRDefault="009720B2" w:rsidP="00ED096B">
      <w:pPr>
        <w:ind w:hanging="720"/>
        <w:jc w:val="both"/>
        <w:rPr>
          <w:rFonts w:cs="Arial"/>
          <w:sz w:val="22"/>
          <w:szCs w:val="22"/>
        </w:rPr>
      </w:pPr>
    </w:p>
    <w:p w:rsidR="00A431F3" w:rsidRPr="00ED096B" w:rsidRDefault="00497152" w:rsidP="00ED096B">
      <w:pPr>
        <w:pStyle w:val="ListParagraph"/>
        <w:numPr>
          <w:ilvl w:val="0"/>
          <w:numId w:val="33"/>
        </w:numPr>
        <w:ind w:hanging="720"/>
        <w:jc w:val="both"/>
        <w:rPr>
          <w:rFonts w:cs="Arial"/>
          <w:sz w:val="22"/>
          <w:szCs w:val="22"/>
          <w:u w:val="single"/>
        </w:rPr>
      </w:pPr>
      <w:r w:rsidRPr="00ED096B">
        <w:rPr>
          <w:rFonts w:cs="Arial"/>
          <w:sz w:val="22"/>
          <w:szCs w:val="22"/>
          <w:u w:val="single"/>
        </w:rPr>
        <w:t>W</w:t>
      </w:r>
      <w:r w:rsidR="00A431F3" w:rsidRPr="00ED096B">
        <w:rPr>
          <w:rFonts w:cs="Arial"/>
          <w:sz w:val="22"/>
          <w:szCs w:val="22"/>
          <w:u w:val="single"/>
        </w:rPr>
        <w:t xml:space="preserve">ebsite </w:t>
      </w:r>
    </w:p>
    <w:p w:rsidR="00A431F3" w:rsidRDefault="00A431F3" w:rsidP="00ED096B">
      <w:pPr>
        <w:ind w:hanging="720"/>
        <w:jc w:val="both"/>
        <w:rPr>
          <w:rFonts w:cs="Arial"/>
          <w:sz w:val="22"/>
          <w:szCs w:val="22"/>
        </w:rPr>
      </w:pPr>
    </w:p>
    <w:p w:rsidR="00BB59DE" w:rsidRPr="00ED096B" w:rsidRDefault="006F6879" w:rsidP="00ED096B">
      <w:pPr>
        <w:pStyle w:val="ListParagraph"/>
        <w:numPr>
          <w:ilvl w:val="0"/>
          <w:numId w:val="33"/>
        </w:numPr>
        <w:ind w:hanging="720"/>
        <w:jc w:val="both"/>
        <w:rPr>
          <w:rFonts w:cs="Arial"/>
          <w:sz w:val="22"/>
          <w:szCs w:val="22"/>
        </w:rPr>
      </w:pPr>
      <w:r w:rsidRPr="00ED096B">
        <w:rPr>
          <w:rFonts w:cs="Arial"/>
          <w:sz w:val="22"/>
          <w:szCs w:val="22"/>
        </w:rPr>
        <w:t xml:space="preserve">KE circulated the new TSCB logo to the subgroup, a copy of which is attached and should be accepted as part of the minutes. </w:t>
      </w:r>
      <w:r w:rsidR="00A32128">
        <w:rPr>
          <w:rFonts w:cs="Arial"/>
          <w:sz w:val="22"/>
          <w:szCs w:val="22"/>
        </w:rPr>
        <w:t>The members present agreed and</w:t>
      </w:r>
      <w:r w:rsidRPr="00ED096B">
        <w:rPr>
          <w:rFonts w:cs="Arial"/>
          <w:sz w:val="22"/>
          <w:szCs w:val="22"/>
        </w:rPr>
        <w:t xml:space="preserve"> sign</w:t>
      </w:r>
      <w:r w:rsidR="00A32128">
        <w:rPr>
          <w:rFonts w:cs="Arial"/>
          <w:sz w:val="22"/>
          <w:szCs w:val="22"/>
        </w:rPr>
        <w:t>ed</w:t>
      </w:r>
      <w:r w:rsidRPr="00ED096B">
        <w:rPr>
          <w:rFonts w:cs="Arial"/>
          <w:sz w:val="22"/>
          <w:szCs w:val="22"/>
        </w:rPr>
        <w:t xml:space="preserve"> off the logo.</w:t>
      </w:r>
    </w:p>
    <w:p w:rsidR="006F6879" w:rsidRDefault="006F6879" w:rsidP="00ED096B">
      <w:pPr>
        <w:ind w:hanging="720"/>
        <w:jc w:val="both"/>
        <w:rPr>
          <w:rFonts w:cs="Arial"/>
          <w:sz w:val="22"/>
          <w:szCs w:val="22"/>
        </w:rPr>
      </w:pPr>
    </w:p>
    <w:p w:rsidR="006F6879" w:rsidRDefault="006F6879" w:rsidP="00ED096B">
      <w:pPr>
        <w:pStyle w:val="ListParagraph"/>
        <w:numPr>
          <w:ilvl w:val="0"/>
          <w:numId w:val="33"/>
        </w:numPr>
        <w:ind w:hanging="720"/>
        <w:jc w:val="both"/>
        <w:rPr>
          <w:rFonts w:cs="Arial"/>
          <w:sz w:val="22"/>
          <w:szCs w:val="22"/>
        </w:rPr>
      </w:pPr>
      <w:r w:rsidRPr="00ED096B">
        <w:rPr>
          <w:rFonts w:cs="Arial"/>
          <w:sz w:val="22"/>
          <w:szCs w:val="22"/>
        </w:rPr>
        <w:t xml:space="preserve">In terms of the website there is a lot of work going on to </w:t>
      </w:r>
      <w:r w:rsidR="004F11E4" w:rsidRPr="00ED096B">
        <w:rPr>
          <w:rFonts w:cs="Arial"/>
          <w:sz w:val="22"/>
          <w:szCs w:val="22"/>
        </w:rPr>
        <w:t>untangle</w:t>
      </w:r>
      <w:r w:rsidRPr="00ED096B">
        <w:rPr>
          <w:rFonts w:cs="Arial"/>
          <w:sz w:val="22"/>
          <w:szCs w:val="22"/>
        </w:rPr>
        <w:t xml:space="preserve"> the current joint website with Devon and create a single website just for Torbay. It is anticipated this will be ready at the end of June.</w:t>
      </w:r>
    </w:p>
    <w:p w:rsidR="00497152" w:rsidRDefault="00497152" w:rsidP="00FE2239">
      <w:pPr>
        <w:jc w:val="bot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C61065" w:rsidRPr="00910042" w:rsidTr="00C61065">
        <w:tc>
          <w:tcPr>
            <w:tcW w:w="6228" w:type="dxa"/>
            <w:vAlign w:val="center"/>
          </w:tcPr>
          <w:p w:rsidR="00C61065" w:rsidRPr="007D6B95" w:rsidRDefault="00C61065" w:rsidP="00C61065">
            <w:pPr>
              <w:rPr>
                <w:rFonts w:cs="Arial"/>
                <w:sz w:val="22"/>
                <w:szCs w:val="22"/>
              </w:rPr>
            </w:pPr>
            <w:r>
              <w:rPr>
                <w:rFonts w:cs="Arial"/>
                <w:sz w:val="22"/>
                <w:szCs w:val="22"/>
              </w:rPr>
              <w:t xml:space="preserve">TSCB Business Unit to start sending all emails clearly labelled in the subject </w:t>
            </w:r>
            <w:r w:rsidR="00A32128">
              <w:rPr>
                <w:rFonts w:cs="Arial"/>
                <w:sz w:val="22"/>
                <w:szCs w:val="22"/>
              </w:rPr>
              <w:t>‘</w:t>
            </w:r>
            <w:r>
              <w:rPr>
                <w:rFonts w:cs="Arial"/>
                <w:sz w:val="22"/>
                <w:szCs w:val="22"/>
              </w:rPr>
              <w:t>action or response required</w:t>
            </w:r>
            <w:r w:rsidR="00A32128">
              <w:rPr>
                <w:rFonts w:cs="Arial"/>
                <w:sz w:val="22"/>
                <w:szCs w:val="22"/>
              </w:rPr>
              <w:t>’</w:t>
            </w:r>
            <w:r>
              <w:rPr>
                <w:rFonts w:cs="Arial"/>
                <w:sz w:val="22"/>
                <w:szCs w:val="22"/>
              </w:rPr>
              <w:t xml:space="preserve"> if that is needed</w:t>
            </w:r>
            <w:r w:rsidR="00882BD0">
              <w:rPr>
                <w:rFonts w:cs="Arial"/>
                <w:sz w:val="22"/>
                <w:szCs w:val="22"/>
              </w:rPr>
              <w:t>. (3.6)</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10</w:t>
            </w:r>
            <w:r w:rsidRPr="00046DDB">
              <w:rPr>
                <w:rFonts w:cs="Arial"/>
                <w:sz w:val="22"/>
                <w:szCs w:val="22"/>
                <w:vertAlign w:val="superscript"/>
              </w:rPr>
              <w:t>th</w:t>
            </w:r>
            <w:r>
              <w:rPr>
                <w:rFonts w:cs="Arial"/>
                <w:sz w:val="22"/>
                <w:szCs w:val="22"/>
              </w:rPr>
              <w:t xml:space="preserve"> June 2016</w:t>
            </w:r>
          </w:p>
        </w:tc>
      </w:tr>
    </w:tbl>
    <w:p w:rsidR="00C61065" w:rsidRDefault="00C61065" w:rsidP="00FE2239">
      <w:pPr>
        <w:jc w:val="both"/>
        <w:rPr>
          <w:rFonts w:cs="Arial"/>
          <w:sz w:val="22"/>
          <w:szCs w:val="22"/>
        </w:rPr>
      </w:pPr>
    </w:p>
    <w:p w:rsidR="006F6879" w:rsidRPr="00910042" w:rsidRDefault="006F6879"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A00019" w:rsidRPr="00910042" w:rsidTr="00D52441">
        <w:trPr>
          <w:trHeight w:val="522"/>
        </w:trPr>
        <w:tc>
          <w:tcPr>
            <w:tcW w:w="10420" w:type="dxa"/>
            <w:vAlign w:val="center"/>
          </w:tcPr>
          <w:p w:rsidR="002A4356" w:rsidRPr="00BB0DD3" w:rsidRDefault="00B51560" w:rsidP="00700139">
            <w:pPr>
              <w:rPr>
                <w:rFonts w:cs="Arial"/>
                <w:b/>
                <w:sz w:val="22"/>
                <w:szCs w:val="22"/>
              </w:rPr>
            </w:pPr>
            <w:r w:rsidRPr="00910042">
              <w:rPr>
                <w:rFonts w:cs="Arial"/>
                <w:b/>
                <w:sz w:val="22"/>
                <w:szCs w:val="22"/>
              </w:rPr>
              <w:t>Agenda Item 4</w:t>
            </w:r>
            <w:r w:rsidR="00A00019" w:rsidRPr="00910042">
              <w:rPr>
                <w:rFonts w:cs="Arial"/>
                <w:b/>
                <w:sz w:val="22"/>
                <w:szCs w:val="22"/>
              </w:rPr>
              <w:t xml:space="preserve"> –</w:t>
            </w:r>
            <w:r w:rsidR="00A2668E">
              <w:rPr>
                <w:rFonts w:cs="Arial"/>
                <w:b/>
                <w:sz w:val="22"/>
                <w:szCs w:val="22"/>
              </w:rPr>
              <w:t xml:space="preserve"> </w:t>
            </w:r>
            <w:r w:rsidR="00700139">
              <w:rPr>
                <w:rFonts w:cs="Arial"/>
                <w:b/>
                <w:sz w:val="22"/>
                <w:szCs w:val="22"/>
              </w:rPr>
              <w:t>Board Data Set</w:t>
            </w:r>
          </w:p>
        </w:tc>
      </w:tr>
    </w:tbl>
    <w:p w:rsidR="003F5CF2" w:rsidRPr="00910042" w:rsidRDefault="003F5CF2" w:rsidP="00FE2239">
      <w:pPr>
        <w:jc w:val="both"/>
        <w:rPr>
          <w:rFonts w:cs="Arial"/>
          <w:sz w:val="22"/>
          <w:szCs w:val="22"/>
        </w:rPr>
      </w:pPr>
    </w:p>
    <w:p w:rsidR="006F6879" w:rsidRPr="00ED096B" w:rsidRDefault="006F6879" w:rsidP="00882BD0">
      <w:pPr>
        <w:pStyle w:val="ListParagraph"/>
        <w:numPr>
          <w:ilvl w:val="0"/>
          <w:numId w:val="34"/>
        </w:numPr>
        <w:ind w:hanging="720"/>
        <w:jc w:val="both"/>
        <w:rPr>
          <w:rFonts w:cs="Arial"/>
          <w:sz w:val="22"/>
          <w:szCs w:val="22"/>
        </w:rPr>
      </w:pPr>
      <w:r w:rsidRPr="00ED096B">
        <w:rPr>
          <w:rFonts w:cs="Arial"/>
          <w:sz w:val="22"/>
          <w:szCs w:val="22"/>
        </w:rPr>
        <w:t xml:space="preserve">KE circulated the draft TSCB data set to the meeting, a copy of which is attached and should be accepted as part of the minutes. </w:t>
      </w:r>
    </w:p>
    <w:p w:rsidR="006F6879" w:rsidRDefault="006F6879" w:rsidP="00882BD0">
      <w:pPr>
        <w:ind w:hanging="720"/>
        <w:jc w:val="both"/>
        <w:rPr>
          <w:rFonts w:cs="Arial"/>
          <w:sz w:val="22"/>
          <w:szCs w:val="22"/>
        </w:rPr>
      </w:pPr>
    </w:p>
    <w:p w:rsidR="006F6879" w:rsidRPr="00ED096B" w:rsidRDefault="006F6879" w:rsidP="00882BD0">
      <w:pPr>
        <w:pStyle w:val="ListParagraph"/>
        <w:numPr>
          <w:ilvl w:val="0"/>
          <w:numId w:val="34"/>
        </w:numPr>
        <w:ind w:hanging="720"/>
        <w:jc w:val="both"/>
        <w:rPr>
          <w:rFonts w:cs="Arial"/>
          <w:sz w:val="22"/>
          <w:szCs w:val="22"/>
        </w:rPr>
      </w:pPr>
      <w:r w:rsidRPr="00ED096B">
        <w:rPr>
          <w:rFonts w:cs="Arial"/>
          <w:sz w:val="22"/>
          <w:szCs w:val="22"/>
        </w:rPr>
        <w:lastRenderedPageBreak/>
        <w:t>KE reported that</w:t>
      </w:r>
      <w:r w:rsidR="00A32128">
        <w:rPr>
          <w:rFonts w:cs="Arial"/>
          <w:sz w:val="22"/>
          <w:szCs w:val="22"/>
        </w:rPr>
        <w:t xml:space="preserve"> ideally</w:t>
      </w:r>
      <w:r w:rsidRPr="00ED096B">
        <w:rPr>
          <w:rFonts w:cs="Arial"/>
          <w:sz w:val="22"/>
          <w:szCs w:val="22"/>
        </w:rPr>
        <w:t xml:space="preserve"> the performance subgroup would be taking forward the data set and the Delivery Board would receive the</w:t>
      </w:r>
      <w:r w:rsidR="00CF581F" w:rsidRPr="00ED096B">
        <w:rPr>
          <w:rFonts w:cs="Arial"/>
          <w:sz w:val="22"/>
          <w:szCs w:val="22"/>
        </w:rPr>
        <w:t xml:space="preserve"> data regularly along with narrative and analysis. </w:t>
      </w:r>
      <w:r w:rsidR="004F11E4" w:rsidRPr="00ED096B">
        <w:rPr>
          <w:rFonts w:cs="Arial"/>
          <w:sz w:val="22"/>
          <w:szCs w:val="22"/>
        </w:rPr>
        <w:t xml:space="preserve">The subgroup has looked at what </w:t>
      </w:r>
      <w:r w:rsidR="00A32128">
        <w:rPr>
          <w:rFonts w:cs="Arial"/>
          <w:sz w:val="22"/>
          <w:szCs w:val="22"/>
        </w:rPr>
        <w:t xml:space="preserve">data </w:t>
      </w:r>
      <w:r w:rsidR="004F11E4" w:rsidRPr="00ED096B">
        <w:rPr>
          <w:rFonts w:cs="Arial"/>
          <w:sz w:val="22"/>
          <w:szCs w:val="22"/>
        </w:rPr>
        <w:t>agencies can provide and what is useful to the TSCB.</w:t>
      </w:r>
      <w:r w:rsidR="00F32093" w:rsidRPr="00ED096B">
        <w:rPr>
          <w:rFonts w:cs="Arial"/>
          <w:sz w:val="22"/>
          <w:szCs w:val="22"/>
        </w:rPr>
        <w:t xml:space="preserve"> I</w:t>
      </w:r>
      <w:r w:rsidR="00DE27AA">
        <w:rPr>
          <w:rFonts w:cs="Arial"/>
          <w:sz w:val="22"/>
          <w:szCs w:val="22"/>
        </w:rPr>
        <w:t>A</w:t>
      </w:r>
      <w:r w:rsidR="00F32093" w:rsidRPr="00ED096B">
        <w:rPr>
          <w:rFonts w:cs="Arial"/>
          <w:sz w:val="22"/>
          <w:szCs w:val="22"/>
        </w:rPr>
        <w:t xml:space="preserve"> anticipate</w:t>
      </w:r>
      <w:r w:rsidR="00DE27AA">
        <w:rPr>
          <w:rFonts w:cs="Arial"/>
          <w:sz w:val="22"/>
          <w:szCs w:val="22"/>
        </w:rPr>
        <w:t>s</w:t>
      </w:r>
      <w:r w:rsidR="00F32093" w:rsidRPr="00ED096B">
        <w:rPr>
          <w:rFonts w:cs="Arial"/>
          <w:sz w:val="22"/>
          <w:szCs w:val="22"/>
        </w:rPr>
        <w:t xml:space="preserve"> that data will o</w:t>
      </w:r>
      <w:r w:rsidR="00A32128">
        <w:rPr>
          <w:rFonts w:cs="Arial"/>
          <w:sz w:val="22"/>
          <w:szCs w:val="22"/>
        </w:rPr>
        <w:t>nly be reported to this Board if there are exceptions.</w:t>
      </w:r>
    </w:p>
    <w:p w:rsidR="00F32093" w:rsidRDefault="00F32093" w:rsidP="00882BD0">
      <w:pPr>
        <w:ind w:hanging="720"/>
        <w:jc w:val="both"/>
        <w:rPr>
          <w:rFonts w:cs="Arial"/>
          <w:sz w:val="22"/>
          <w:szCs w:val="22"/>
        </w:rPr>
      </w:pPr>
    </w:p>
    <w:p w:rsidR="00F32093" w:rsidRPr="00ED096B" w:rsidRDefault="00F32093" w:rsidP="00882BD0">
      <w:pPr>
        <w:pStyle w:val="ListParagraph"/>
        <w:numPr>
          <w:ilvl w:val="0"/>
          <w:numId w:val="34"/>
        </w:numPr>
        <w:ind w:hanging="720"/>
        <w:jc w:val="both"/>
        <w:rPr>
          <w:rFonts w:cs="Arial"/>
          <w:sz w:val="22"/>
          <w:szCs w:val="22"/>
        </w:rPr>
      </w:pPr>
      <w:r w:rsidRPr="00ED096B">
        <w:rPr>
          <w:rFonts w:cs="Arial"/>
          <w:sz w:val="22"/>
          <w:szCs w:val="22"/>
        </w:rPr>
        <w:t xml:space="preserve">KE </w:t>
      </w:r>
      <w:r w:rsidR="00A32128">
        <w:rPr>
          <w:rFonts w:cs="Arial"/>
          <w:sz w:val="22"/>
          <w:szCs w:val="22"/>
        </w:rPr>
        <w:t>advised</w:t>
      </w:r>
      <w:r w:rsidRPr="00ED096B">
        <w:rPr>
          <w:rFonts w:cs="Arial"/>
          <w:sz w:val="22"/>
          <w:szCs w:val="22"/>
        </w:rPr>
        <w:t xml:space="preserve"> that this data set was a work in progress.</w:t>
      </w:r>
    </w:p>
    <w:p w:rsidR="00F32093" w:rsidRDefault="00F32093" w:rsidP="00882BD0">
      <w:pPr>
        <w:ind w:hanging="720"/>
        <w:jc w:val="both"/>
        <w:rPr>
          <w:rFonts w:cs="Arial"/>
          <w:sz w:val="22"/>
          <w:szCs w:val="22"/>
        </w:rPr>
      </w:pPr>
    </w:p>
    <w:p w:rsidR="00F32093" w:rsidRPr="00ED096B" w:rsidRDefault="00F32093" w:rsidP="00882BD0">
      <w:pPr>
        <w:pStyle w:val="ListParagraph"/>
        <w:numPr>
          <w:ilvl w:val="0"/>
          <w:numId w:val="34"/>
        </w:numPr>
        <w:ind w:hanging="720"/>
        <w:jc w:val="both"/>
        <w:rPr>
          <w:rFonts w:cs="Arial"/>
          <w:sz w:val="22"/>
          <w:szCs w:val="22"/>
        </w:rPr>
      </w:pPr>
      <w:r w:rsidRPr="00ED096B">
        <w:rPr>
          <w:rFonts w:cs="Arial"/>
          <w:sz w:val="22"/>
          <w:szCs w:val="22"/>
        </w:rPr>
        <w:t>KE requested that membe</w:t>
      </w:r>
      <w:r w:rsidR="00A32128">
        <w:rPr>
          <w:rFonts w:cs="Arial"/>
          <w:sz w:val="22"/>
          <w:szCs w:val="22"/>
        </w:rPr>
        <w:t>rs check that their agencies are able to</w:t>
      </w:r>
      <w:r w:rsidRPr="00ED096B">
        <w:rPr>
          <w:rFonts w:cs="Arial"/>
          <w:sz w:val="22"/>
          <w:szCs w:val="22"/>
        </w:rPr>
        <w:t xml:space="preserve"> provide the data requested and </w:t>
      </w:r>
      <w:r w:rsidR="00A32128">
        <w:rPr>
          <w:rFonts w:cs="Arial"/>
          <w:sz w:val="22"/>
          <w:szCs w:val="22"/>
        </w:rPr>
        <w:t>let the TSCB business unit have a named contact for the data.</w:t>
      </w:r>
      <w:r w:rsidRPr="00ED096B">
        <w:rPr>
          <w:rFonts w:cs="Arial"/>
          <w:sz w:val="22"/>
          <w:szCs w:val="22"/>
        </w:rPr>
        <w:t xml:space="preserve"> </w:t>
      </w:r>
    </w:p>
    <w:p w:rsidR="00F32093" w:rsidRDefault="00F32093" w:rsidP="00882BD0">
      <w:pPr>
        <w:ind w:hanging="720"/>
        <w:jc w:val="both"/>
        <w:rPr>
          <w:rFonts w:cs="Arial"/>
          <w:sz w:val="22"/>
          <w:szCs w:val="22"/>
        </w:rPr>
      </w:pPr>
    </w:p>
    <w:p w:rsidR="00F32093" w:rsidRPr="00ED096B" w:rsidRDefault="002C0214" w:rsidP="00882BD0">
      <w:pPr>
        <w:pStyle w:val="ListParagraph"/>
        <w:numPr>
          <w:ilvl w:val="0"/>
          <w:numId w:val="34"/>
        </w:numPr>
        <w:ind w:hanging="720"/>
        <w:jc w:val="both"/>
        <w:rPr>
          <w:rFonts w:cs="Arial"/>
          <w:sz w:val="22"/>
          <w:szCs w:val="22"/>
        </w:rPr>
      </w:pPr>
      <w:r w:rsidRPr="00ED096B">
        <w:rPr>
          <w:rFonts w:cs="Arial"/>
          <w:sz w:val="22"/>
          <w:szCs w:val="22"/>
        </w:rPr>
        <w:t xml:space="preserve">MB referred to item 50 MAPPA attendance and queried what specifically this related to and why this would be relevant to the TSCB. IA </w:t>
      </w:r>
      <w:r w:rsidR="00A32128">
        <w:rPr>
          <w:rFonts w:cs="Arial"/>
          <w:sz w:val="22"/>
          <w:szCs w:val="22"/>
        </w:rPr>
        <w:t>agreed to remove it from the data set.</w:t>
      </w:r>
    </w:p>
    <w:p w:rsidR="006F6879" w:rsidRDefault="006F6879" w:rsidP="00882BD0">
      <w:pPr>
        <w:ind w:hanging="720"/>
        <w:jc w:val="both"/>
        <w:rPr>
          <w:rFonts w:cs="Arial"/>
          <w:sz w:val="22"/>
          <w:szCs w:val="22"/>
        </w:rPr>
      </w:pPr>
    </w:p>
    <w:p w:rsidR="006F6879" w:rsidRPr="00ED096B" w:rsidRDefault="00CA74DB" w:rsidP="00882BD0">
      <w:pPr>
        <w:pStyle w:val="ListParagraph"/>
        <w:numPr>
          <w:ilvl w:val="0"/>
          <w:numId w:val="34"/>
        </w:numPr>
        <w:ind w:hanging="720"/>
        <w:jc w:val="both"/>
        <w:rPr>
          <w:rFonts w:cs="Arial"/>
          <w:sz w:val="22"/>
          <w:szCs w:val="22"/>
        </w:rPr>
      </w:pPr>
      <w:r w:rsidRPr="00ED096B">
        <w:rPr>
          <w:rFonts w:cs="Arial"/>
          <w:sz w:val="22"/>
          <w:szCs w:val="22"/>
        </w:rPr>
        <w:t xml:space="preserve">IA advised that the data being asked for was nothing that isn’t already being collected. </w:t>
      </w:r>
    </w:p>
    <w:p w:rsidR="00CA74DB" w:rsidRDefault="00CA74DB" w:rsidP="00882BD0">
      <w:pPr>
        <w:ind w:hanging="720"/>
        <w:jc w:val="both"/>
        <w:rPr>
          <w:rFonts w:cs="Arial"/>
          <w:sz w:val="22"/>
          <w:szCs w:val="22"/>
        </w:rPr>
      </w:pPr>
    </w:p>
    <w:p w:rsidR="00CA74DB" w:rsidRPr="00ED096B" w:rsidRDefault="00CA74DB" w:rsidP="00882BD0">
      <w:pPr>
        <w:pStyle w:val="ListParagraph"/>
        <w:numPr>
          <w:ilvl w:val="0"/>
          <w:numId w:val="34"/>
        </w:numPr>
        <w:ind w:hanging="720"/>
        <w:jc w:val="both"/>
        <w:rPr>
          <w:rFonts w:cs="Arial"/>
          <w:sz w:val="22"/>
          <w:szCs w:val="22"/>
        </w:rPr>
      </w:pPr>
      <w:r w:rsidRPr="00ED096B">
        <w:rPr>
          <w:rFonts w:cs="Arial"/>
          <w:sz w:val="22"/>
          <w:szCs w:val="22"/>
        </w:rPr>
        <w:t xml:space="preserve">JV noted that she would give caution to the data being collected around young people’s admittance to A&amp;E as that might not be why they were admitted, it might be second or third rate. The figures can be provided but they might not be reflecting the issue. </w:t>
      </w:r>
    </w:p>
    <w:p w:rsidR="00F32093" w:rsidRDefault="00F32093" w:rsidP="00882BD0">
      <w:pPr>
        <w:ind w:hanging="720"/>
        <w:jc w:val="both"/>
        <w:rPr>
          <w:rFonts w:cs="Arial"/>
          <w:sz w:val="22"/>
          <w:szCs w:val="22"/>
        </w:rPr>
      </w:pPr>
    </w:p>
    <w:p w:rsidR="00CA74DB" w:rsidRPr="00ED096B" w:rsidRDefault="00CA74DB" w:rsidP="00882BD0">
      <w:pPr>
        <w:pStyle w:val="ListParagraph"/>
        <w:numPr>
          <w:ilvl w:val="0"/>
          <w:numId w:val="34"/>
        </w:numPr>
        <w:ind w:hanging="720"/>
        <w:jc w:val="both"/>
        <w:rPr>
          <w:rFonts w:cs="Arial"/>
          <w:sz w:val="22"/>
          <w:szCs w:val="22"/>
        </w:rPr>
      </w:pPr>
      <w:r w:rsidRPr="00ED096B">
        <w:rPr>
          <w:rFonts w:cs="Arial"/>
          <w:sz w:val="22"/>
          <w:szCs w:val="22"/>
        </w:rPr>
        <w:t>JR commented that there was no data relating to organisational safeguarding events. If the monitoring of complaints is steady and then a spike is seen that could leading to questioning. JV responded that the Trust can provide complaints data however due to it being low it was something that could be provided quarterly or annually but not monthly. IA noted that this was something that needed further consideration outside of the meeting.</w:t>
      </w:r>
    </w:p>
    <w:p w:rsidR="00CA74DB" w:rsidRDefault="00CA74DB" w:rsidP="004F0A8E">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C61065" w:rsidRPr="00910042" w:rsidTr="00C61065">
        <w:tc>
          <w:tcPr>
            <w:tcW w:w="6228" w:type="dxa"/>
            <w:vAlign w:val="center"/>
          </w:tcPr>
          <w:p w:rsidR="00C61065" w:rsidRPr="007D6B95" w:rsidRDefault="00C61065" w:rsidP="00A32128">
            <w:pPr>
              <w:rPr>
                <w:rFonts w:cs="Arial"/>
                <w:sz w:val="22"/>
                <w:szCs w:val="22"/>
              </w:rPr>
            </w:pPr>
            <w:r>
              <w:rPr>
                <w:rFonts w:cs="Arial"/>
                <w:sz w:val="22"/>
                <w:szCs w:val="22"/>
              </w:rPr>
              <w:t>Board members to confirm that the data being</w:t>
            </w:r>
            <w:r w:rsidR="00A32128">
              <w:rPr>
                <w:rFonts w:cs="Arial"/>
                <w:sz w:val="22"/>
                <w:szCs w:val="22"/>
              </w:rPr>
              <w:t xml:space="preserve"> asked for can be provided and </w:t>
            </w:r>
            <w:r>
              <w:rPr>
                <w:rFonts w:cs="Arial"/>
                <w:sz w:val="22"/>
                <w:szCs w:val="22"/>
              </w:rPr>
              <w:t xml:space="preserve">identify who the </w:t>
            </w:r>
            <w:r w:rsidR="00A32128">
              <w:rPr>
                <w:rFonts w:cs="Arial"/>
                <w:sz w:val="22"/>
                <w:szCs w:val="22"/>
              </w:rPr>
              <w:t xml:space="preserve">contact in their organisation will be. </w:t>
            </w:r>
            <w:r w:rsidR="00882BD0">
              <w:rPr>
                <w:rFonts w:cs="Arial"/>
                <w:sz w:val="22"/>
                <w:szCs w:val="22"/>
              </w:rPr>
              <w:t>(4.4)</w:t>
            </w:r>
          </w:p>
        </w:tc>
        <w:tc>
          <w:tcPr>
            <w:tcW w:w="2160" w:type="dxa"/>
            <w:vAlign w:val="center"/>
          </w:tcPr>
          <w:p w:rsidR="00C61065" w:rsidRPr="007D6B95" w:rsidRDefault="00C61065" w:rsidP="00C61065">
            <w:pPr>
              <w:rPr>
                <w:rFonts w:cs="Arial"/>
                <w:sz w:val="22"/>
                <w:szCs w:val="22"/>
              </w:rPr>
            </w:pPr>
            <w:r>
              <w:rPr>
                <w:rFonts w:cs="Arial"/>
                <w:sz w:val="22"/>
                <w:szCs w:val="22"/>
              </w:rPr>
              <w:t>TSCB Members</w:t>
            </w:r>
          </w:p>
        </w:tc>
        <w:tc>
          <w:tcPr>
            <w:tcW w:w="2340" w:type="dxa"/>
            <w:vAlign w:val="center"/>
          </w:tcPr>
          <w:p w:rsidR="00C61065" w:rsidRPr="007D6B95" w:rsidRDefault="00C61065" w:rsidP="00C61065">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bl>
    <w:p w:rsidR="00CA74DB" w:rsidRDefault="00CA74DB" w:rsidP="004F0A8E">
      <w:pPr>
        <w:rPr>
          <w:rFonts w:cs="Arial"/>
          <w:sz w:val="22"/>
          <w:szCs w:val="22"/>
        </w:rPr>
      </w:pPr>
    </w:p>
    <w:p w:rsidR="00014D6F" w:rsidRPr="00910042" w:rsidRDefault="00014D6F" w:rsidP="004F0A8E">
      <w:pPr>
        <w:rPr>
          <w:rFonts w:cs="Arial"/>
          <w:b/>
          <w:sz w:val="22"/>
          <w:szCs w:val="22"/>
        </w:rPr>
      </w:pPr>
    </w:p>
    <w:tbl>
      <w:tblPr>
        <w:tblStyle w:val="TableGrid"/>
        <w:tblW w:w="0" w:type="auto"/>
        <w:tblLook w:val="04A0"/>
      </w:tblPr>
      <w:tblGrid>
        <w:gridCol w:w="10420"/>
      </w:tblGrid>
      <w:tr w:rsidR="00B51560" w:rsidRPr="00910042" w:rsidTr="00B51560">
        <w:trPr>
          <w:trHeight w:val="543"/>
        </w:trPr>
        <w:tc>
          <w:tcPr>
            <w:tcW w:w="10420" w:type="dxa"/>
            <w:vAlign w:val="center"/>
          </w:tcPr>
          <w:p w:rsidR="002A4356" w:rsidRPr="00BB0DD3" w:rsidRDefault="00B51560" w:rsidP="00056453">
            <w:pPr>
              <w:rPr>
                <w:rFonts w:cs="Arial"/>
                <w:b/>
                <w:sz w:val="22"/>
                <w:szCs w:val="22"/>
              </w:rPr>
            </w:pPr>
            <w:r w:rsidRPr="00910042">
              <w:rPr>
                <w:rFonts w:cs="Arial"/>
                <w:b/>
                <w:sz w:val="22"/>
                <w:szCs w:val="22"/>
              </w:rPr>
              <w:t xml:space="preserve">Agenda Item 5 – </w:t>
            </w:r>
            <w:r w:rsidR="00497152">
              <w:rPr>
                <w:rFonts w:cs="Arial"/>
                <w:b/>
                <w:sz w:val="22"/>
                <w:szCs w:val="22"/>
              </w:rPr>
              <w:t>TSCB B</w:t>
            </w:r>
            <w:r w:rsidR="00700139">
              <w:rPr>
                <w:rFonts w:cs="Arial"/>
                <w:b/>
                <w:sz w:val="22"/>
                <w:szCs w:val="22"/>
              </w:rPr>
              <w:t>usiness Plan</w:t>
            </w:r>
          </w:p>
        </w:tc>
      </w:tr>
    </w:tbl>
    <w:p w:rsidR="00370E3F" w:rsidRPr="00910042" w:rsidRDefault="00370E3F" w:rsidP="00B51560">
      <w:pPr>
        <w:rPr>
          <w:sz w:val="22"/>
          <w:szCs w:val="22"/>
        </w:rPr>
      </w:pPr>
    </w:p>
    <w:p w:rsidR="00653113" w:rsidRPr="00ED096B" w:rsidRDefault="00653113"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IA presented the TSCB Business Plan to the meeting, a copy of which is attached.</w:t>
      </w:r>
    </w:p>
    <w:p w:rsidR="00653113" w:rsidRDefault="00653113" w:rsidP="00ED096B">
      <w:pPr>
        <w:pBdr>
          <w:top w:val="nil"/>
          <w:left w:val="nil"/>
          <w:bottom w:val="nil"/>
          <w:right w:val="nil"/>
          <w:between w:val="nil"/>
          <w:bar w:val="nil"/>
        </w:pBdr>
        <w:ind w:hanging="720"/>
        <w:jc w:val="both"/>
        <w:rPr>
          <w:rFonts w:cs="Arial"/>
          <w:sz w:val="22"/>
          <w:szCs w:val="22"/>
        </w:rPr>
      </w:pPr>
    </w:p>
    <w:p w:rsidR="00653113" w:rsidRPr="00ED096B" w:rsidRDefault="00653113"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KE confirmed that this plan had been updated following the Delivery Group meeting held on Monday.  </w:t>
      </w:r>
    </w:p>
    <w:p w:rsidR="00653113" w:rsidRDefault="00653113" w:rsidP="00ED096B">
      <w:pPr>
        <w:pBdr>
          <w:top w:val="nil"/>
          <w:left w:val="nil"/>
          <w:bottom w:val="nil"/>
          <w:right w:val="nil"/>
          <w:between w:val="nil"/>
          <w:bar w:val="nil"/>
        </w:pBdr>
        <w:ind w:hanging="720"/>
        <w:jc w:val="both"/>
        <w:rPr>
          <w:rFonts w:cs="Arial"/>
          <w:sz w:val="22"/>
          <w:szCs w:val="22"/>
        </w:rPr>
      </w:pPr>
    </w:p>
    <w:p w:rsidR="00014D6F" w:rsidRPr="00ED096B" w:rsidRDefault="00653113"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IA talked through the aspects of the Business Plan with those present. </w:t>
      </w:r>
    </w:p>
    <w:p w:rsidR="00653113" w:rsidRDefault="00653113" w:rsidP="00ED096B">
      <w:pPr>
        <w:pBdr>
          <w:top w:val="nil"/>
          <w:left w:val="nil"/>
          <w:bottom w:val="nil"/>
          <w:right w:val="nil"/>
          <w:between w:val="nil"/>
          <w:bar w:val="nil"/>
        </w:pBdr>
        <w:ind w:hanging="720"/>
        <w:jc w:val="both"/>
        <w:rPr>
          <w:rFonts w:cs="Arial"/>
          <w:sz w:val="22"/>
          <w:szCs w:val="22"/>
        </w:rPr>
      </w:pPr>
    </w:p>
    <w:p w:rsidR="00653113" w:rsidRPr="00ED096B" w:rsidRDefault="00653113"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In terms of the ICO, JV confirmed that all that had been agreed at this stage was an </w:t>
      </w:r>
      <w:r w:rsidR="00A32128">
        <w:rPr>
          <w:rFonts w:cs="Arial"/>
          <w:sz w:val="22"/>
          <w:szCs w:val="22"/>
        </w:rPr>
        <w:t>‘</w:t>
      </w:r>
      <w:r w:rsidRPr="00ED096B">
        <w:rPr>
          <w:rFonts w:cs="Arial"/>
          <w:sz w:val="22"/>
          <w:szCs w:val="22"/>
        </w:rPr>
        <w:t>in pri</w:t>
      </w:r>
      <w:r w:rsidR="00A32128">
        <w:rPr>
          <w:rFonts w:cs="Arial"/>
          <w:sz w:val="22"/>
          <w:szCs w:val="22"/>
        </w:rPr>
        <w:t>n</w:t>
      </w:r>
      <w:r w:rsidRPr="00ED096B">
        <w:rPr>
          <w:rFonts w:cs="Arial"/>
          <w:sz w:val="22"/>
          <w:szCs w:val="22"/>
        </w:rPr>
        <w:t>c</w:t>
      </w:r>
      <w:r w:rsidR="00A32128">
        <w:rPr>
          <w:rFonts w:cs="Arial"/>
          <w:sz w:val="22"/>
          <w:szCs w:val="22"/>
        </w:rPr>
        <w:t>i</w:t>
      </w:r>
      <w:r w:rsidRPr="00ED096B">
        <w:rPr>
          <w:rFonts w:cs="Arial"/>
          <w:sz w:val="22"/>
          <w:szCs w:val="22"/>
        </w:rPr>
        <w:t>ple</w:t>
      </w:r>
      <w:r w:rsidR="00A32128">
        <w:rPr>
          <w:rFonts w:cs="Arial"/>
          <w:sz w:val="22"/>
          <w:szCs w:val="22"/>
        </w:rPr>
        <w:t>’</w:t>
      </w:r>
      <w:r w:rsidRPr="00ED096B">
        <w:rPr>
          <w:rFonts w:cs="Arial"/>
          <w:sz w:val="22"/>
          <w:szCs w:val="22"/>
        </w:rPr>
        <w:t xml:space="preserve"> discussion. It is</w:t>
      </w:r>
      <w:r w:rsidR="00A32128">
        <w:rPr>
          <w:rFonts w:cs="Arial"/>
          <w:sz w:val="22"/>
          <w:szCs w:val="22"/>
        </w:rPr>
        <w:t xml:space="preserve"> still very much</w:t>
      </w:r>
      <w:r w:rsidRPr="00ED096B">
        <w:rPr>
          <w:rFonts w:cs="Arial"/>
          <w:sz w:val="22"/>
          <w:szCs w:val="22"/>
        </w:rPr>
        <w:t xml:space="preserve"> within t</w:t>
      </w:r>
      <w:r w:rsidR="00A32128">
        <w:rPr>
          <w:rFonts w:cs="Arial"/>
          <w:sz w:val="22"/>
          <w:szCs w:val="22"/>
        </w:rPr>
        <w:t xml:space="preserve">he very early stages of scoping. </w:t>
      </w:r>
      <w:r w:rsidRPr="00ED096B">
        <w:rPr>
          <w:rFonts w:cs="Arial"/>
          <w:sz w:val="22"/>
          <w:szCs w:val="22"/>
        </w:rPr>
        <w:t>It was agreed that JV would b</w:t>
      </w:r>
      <w:r w:rsidR="00A32128">
        <w:rPr>
          <w:rFonts w:cs="Arial"/>
          <w:sz w:val="22"/>
          <w:szCs w:val="22"/>
        </w:rPr>
        <w:t>r</w:t>
      </w:r>
      <w:r w:rsidRPr="00ED096B">
        <w:rPr>
          <w:rFonts w:cs="Arial"/>
          <w:sz w:val="22"/>
          <w:szCs w:val="22"/>
        </w:rPr>
        <w:t xml:space="preserve">ing a formal presentation </w:t>
      </w:r>
      <w:r w:rsidR="00A32128">
        <w:rPr>
          <w:rFonts w:cs="Arial"/>
          <w:sz w:val="22"/>
          <w:szCs w:val="22"/>
        </w:rPr>
        <w:t>to the Board about those discussions on the ICO to include</w:t>
      </w:r>
      <w:r w:rsidRPr="00ED096B">
        <w:rPr>
          <w:rFonts w:cs="Arial"/>
          <w:sz w:val="22"/>
          <w:szCs w:val="22"/>
        </w:rPr>
        <w:t xml:space="preserve"> milestones. </w:t>
      </w:r>
    </w:p>
    <w:p w:rsidR="00653113" w:rsidRDefault="00653113" w:rsidP="00ED096B">
      <w:pPr>
        <w:pBdr>
          <w:top w:val="nil"/>
          <w:left w:val="nil"/>
          <w:bottom w:val="nil"/>
          <w:right w:val="nil"/>
          <w:between w:val="nil"/>
          <w:bar w:val="nil"/>
        </w:pBdr>
        <w:ind w:hanging="720"/>
        <w:jc w:val="both"/>
        <w:rPr>
          <w:rFonts w:cs="Arial"/>
          <w:sz w:val="22"/>
          <w:szCs w:val="22"/>
        </w:rPr>
      </w:pPr>
    </w:p>
    <w:p w:rsidR="00653113" w:rsidRPr="00ED096B" w:rsidRDefault="00653113"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IA agreed that the foreword </w:t>
      </w:r>
      <w:r w:rsidR="00DE27AA">
        <w:rPr>
          <w:rFonts w:cs="Arial"/>
          <w:sz w:val="22"/>
          <w:szCs w:val="22"/>
        </w:rPr>
        <w:t xml:space="preserve">in the TSCB Business Plan </w:t>
      </w:r>
      <w:r w:rsidRPr="00ED096B">
        <w:rPr>
          <w:rFonts w:cs="Arial"/>
          <w:sz w:val="22"/>
          <w:szCs w:val="22"/>
        </w:rPr>
        <w:t xml:space="preserve">regarding the wording </w:t>
      </w:r>
      <w:r w:rsidR="00DE27AA">
        <w:rPr>
          <w:rFonts w:cs="Arial"/>
          <w:sz w:val="22"/>
          <w:szCs w:val="22"/>
        </w:rPr>
        <w:t>relating to the ICO would reflect this.</w:t>
      </w:r>
      <w:r w:rsidRPr="00ED096B">
        <w:rPr>
          <w:rFonts w:cs="Arial"/>
          <w:sz w:val="22"/>
          <w:szCs w:val="22"/>
        </w:rPr>
        <w:t>.</w:t>
      </w:r>
    </w:p>
    <w:p w:rsidR="00653113" w:rsidRDefault="00653113" w:rsidP="00ED096B">
      <w:pPr>
        <w:pBdr>
          <w:top w:val="nil"/>
          <w:left w:val="nil"/>
          <w:bottom w:val="nil"/>
          <w:right w:val="nil"/>
          <w:between w:val="nil"/>
          <w:bar w:val="nil"/>
        </w:pBdr>
        <w:ind w:hanging="720"/>
        <w:jc w:val="both"/>
        <w:rPr>
          <w:rFonts w:cs="Arial"/>
          <w:sz w:val="22"/>
          <w:szCs w:val="22"/>
        </w:rPr>
      </w:pPr>
    </w:p>
    <w:p w:rsidR="00653113" w:rsidRPr="00ED096B" w:rsidRDefault="003B5027" w:rsidP="00ED096B">
      <w:pPr>
        <w:pBdr>
          <w:top w:val="nil"/>
          <w:left w:val="nil"/>
          <w:bottom w:val="nil"/>
          <w:right w:val="nil"/>
          <w:between w:val="nil"/>
          <w:bar w:val="nil"/>
        </w:pBdr>
        <w:jc w:val="both"/>
        <w:rPr>
          <w:rFonts w:cs="Arial"/>
          <w:b/>
          <w:sz w:val="22"/>
          <w:szCs w:val="22"/>
        </w:rPr>
      </w:pPr>
      <w:r w:rsidRPr="00ED096B">
        <w:rPr>
          <w:rFonts w:cs="Arial"/>
          <w:b/>
          <w:sz w:val="22"/>
          <w:szCs w:val="22"/>
        </w:rPr>
        <w:t>Comments</w:t>
      </w:r>
    </w:p>
    <w:p w:rsidR="003B5027" w:rsidRDefault="003B5027" w:rsidP="00ED096B">
      <w:pPr>
        <w:pBdr>
          <w:top w:val="nil"/>
          <w:left w:val="nil"/>
          <w:bottom w:val="nil"/>
          <w:right w:val="nil"/>
          <w:between w:val="nil"/>
          <w:bar w:val="nil"/>
        </w:pBdr>
        <w:ind w:hanging="720"/>
        <w:jc w:val="both"/>
        <w:rPr>
          <w:rFonts w:cs="Arial"/>
          <w:b/>
          <w:sz w:val="22"/>
          <w:szCs w:val="22"/>
        </w:rPr>
      </w:pPr>
    </w:p>
    <w:p w:rsidR="003B5027" w:rsidRPr="00ED096B" w:rsidRDefault="003B5027"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Feedback from JJ is around the person responsible and having titles rather than the named person in case that person changes. It was noted that it would be good to have the current names in brackets to know who the person is. </w:t>
      </w:r>
    </w:p>
    <w:p w:rsidR="00371A37" w:rsidRDefault="00371A37" w:rsidP="00ED096B">
      <w:pPr>
        <w:pBdr>
          <w:top w:val="nil"/>
          <w:left w:val="nil"/>
          <w:bottom w:val="nil"/>
          <w:right w:val="nil"/>
          <w:between w:val="nil"/>
          <w:bar w:val="nil"/>
        </w:pBdr>
        <w:ind w:hanging="720"/>
        <w:jc w:val="both"/>
        <w:rPr>
          <w:rFonts w:cs="Arial"/>
          <w:b/>
          <w:sz w:val="22"/>
          <w:szCs w:val="22"/>
        </w:rPr>
      </w:pPr>
    </w:p>
    <w:p w:rsidR="003B5027" w:rsidRPr="00ED096B" w:rsidRDefault="003B5027"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 xml:space="preserve">MB made an observation on whether the recommendations should </w:t>
      </w:r>
      <w:r w:rsidR="004D07BA" w:rsidRPr="00ED096B">
        <w:rPr>
          <w:rFonts w:cs="Arial"/>
          <w:sz w:val="22"/>
          <w:szCs w:val="22"/>
        </w:rPr>
        <w:t xml:space="preserve">be prioritised in the same order as the priorities. IA noted that the order was presented in the same sequence as the Ofsted report. </w:t>
      </w:r>
    </w:p>
    <w:p w:rsidR="004D07BA" w:rsidRDefault="004D07BA" w:rsidP="00ED096B">
      <w:pPr>
        <w:pBdr>
          <w:top w:val="nil"/>
          <w:left w:val="nil"/>
          <w:bottom w:val="nil"/>
          <w:right w:val="nil"/>
          <w:between w:val="nil"/>
          <w:bar w:val="nil"/>
        </w:pBdr>
        <w:ind w:hanging="720"/>
        <w:jc w:val="both"/>
        <w:rPr>
          <w:rFonts w:cs="Arial"/>
          <w:sz w:val="22"/>
          <w:szCs w:val="22"/>
        </w:rPr>
      </w:pPr>
    </w:p>
    <w:p w:rsidR="00D135E2" w:rsidRPr="00ED096B" w:rsidRDefault="004D07BA"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LL queried where neglect sat within the subgroup structure. IA responded that he didn’t feel that a subgroup was needed for all the</w:t>
      </w:r>
      <w:r w:rsidR="00D135E2" w:rsidRPr="00ED096B">
        <w:rPr>
          <w:rFonts w:cs="Arial"/>
          <w:sz w:val="22"/>
          <w:szCs w:val="22"/>
        </w:rPr>
        <w:t xml:space="preserve"> priorities and if a specific piece of work is needed then this can be commissioned through a working group. </w:t>
      </w:r>
    </w:p>
    <w:p w:rsidR="00D135E2" w:rsidRDefault="00D135E2" w:rsidP="00ED096B">
      <w:pPr>
        <w:pBdr>
          <w:top w:val="nil"/>
          <w:left w:val="nil"/>
          <w:bottom w:val="nil"/>
          <w:right w:val="nil"/>
          <w:between w:val="nil"/>
          <w:bar w:val="nil"/>
        </w:pBdr>
        <w:ind w:hanging="720"/>
        <w:jc w:val="both"/>
        <w:rPr>
          <w:rFonts w:cs="Arial"/>
          <w:sz w:val="22"/>
          <w:szCs w:val="22"/>
        </w:rPr>
      </w:pPr>
    </w:p>
    <w:p w:rsidR="00D135E2" w:rsidRPr="00ED096B" w:rsidRDefault="00D135E2"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KP queried where</w:t>
      </w:r>
      <w:r w:rsidR="00A32128">
        <w:rPr>
          <w:rFonts w:cs="Arial"/>
          <w:sz w:val="22"/>
          <w:szCs w:val="22"/>
        </w:rPr>
        <w:t xml:space="preserve"> we are with the neglect strategy. IA agreed to</w:t>
      </w:r>
      <w:r w:rsidR="00B90007">
        <w:rPr>
          <w:rFonts w:cs="Arial"/>
          <w:sz w:val="22"/>
          <w:szCs w:val="22"/>
        </w:rPr>
        <w:t xml:space="preserve"> e</w:t>
      </w:r>
      <w:r w:rsidRPr="00ED096B">
        <w:rPr>
          <w:rFonts w:cs="Arial"/>
          <w:sz w:val="22"/>
          <w:szCs w:val="22"/>
        </w:rPr>
        <w:t xml:space="preserve">nquire </w:t>
      </w:r>
      <w:r w:rsidR="00B90007">
        <w:rPr>
          <w:rFonts w:cs="Arial"/>
          <w:sz w:val="22"/>
          <w:szCs w:val="22"/>
        </w:rPr>
        <w:t xml:space="preserve">on </w:t>
      </w:r>
      <w:r w:rsidRPr="00ED096B">
        <w:rPr>
          <w:rFonts w:cs="Arial"/>
          <w:sz w:val="22"/>
          <w:szCs w:val="22"/>
        </w:rPr>
        <w:t xml:space="preserve">the progress and timescales for completion. </w:t>
      </w:r>
    </w:p>
    <w:p w:rsidR="00D135E2" w:rsidRDefault="00D135E2" w:rsidP="00ED096B">
      <w:pPr>
        <w:pBdr>
          <w:top w:val="nil"/>
          <w:left w:val="nil"/>
          <w:bottom w:val="nil"/>
          <w:right w:val="nil"/>
          <w:between w:val="nil"/>
          <w:bar w:val="nil"/>
        </w:pBdr>
        <w:ind w:hanging="720"/>
        <w:jc w:val="both"/>
        <w:rPr>
          <w:rFonts w:cs="Arial"/>
          <w:sz w:val="22"/>
          <w:szCs w:val="22"/>
        </w:rPr>
      </w:pPr>
    </w:p>
    <w:p w:rsidR="00773C69" w:rsidRPr="00B90007" w:rsidRDefault="00D135E2" w:rsidP="00ED096B">
      <w:pPr>
        <w:pStyle w:val="ListParagraph"/>
        <w:numPr>
          <w:ilvl w:val="0"/>
          <w:numId w:val="35"/>
        </w:numPr>
        <w:pBdr>
          <w:top w:val="nil"/>
          <w:left w:val="nil"/>
          <w:bottom w:val="nil"/>
          <w:right w:val="nil"/>
          <w:between w:val="nil"/>
          <w:bar w:val="nil"/>
        </w:pBdr>
        <w:ind w:hanging="720"/>
        <w:jc w:val="both"/>
        <w:rPr>
          <w:rFonts w:cs="Arial"/>
          <w:b/>
          <w:sz w:val="22"/>
          <w:szCs w:val="22"/>
        </w:rPr>
      </w:pPr>
      <w:r w:rsidRPr="00B90007">
        <w:rPr>
          <w:rFonts w:cs="Arial"/>
          <w:sz w:val="22"/>
          <w:szCs w:val="22"/>
        </w:rPr>
        <w:t xml:space="preserve">KE commented that the business plan was still draft and that the plan was for Board members to populate actions </w:t>
      </w:r>
      <w:r w:rsidR="00B90007">
        <w:rPr>
          <w:rFonts w:cs="Arial"/>
          <w:sz w:val="22"/>
          <w:szCs w:val="22"/>
        </w:rPr>
        <w:t>in relation to their contribution to achieving progress on the priorities.</w:t>
      </w:r>
    </w:p>
    <w:p w:rsidR="00B90007" w:rsidRPr="00B90007" w:rsidRDefault="00B90007" w:rsidP="00B90007">
      <w:pPr>
        <w:pBdr>
          <w:top w:val="nil"/>
          <w:left w:val="nil"/>
          <w:bottom w:val="nil"/>
          <w:right w:val="nil"/>
          <w:between w:val="nil"/>
          <w:bar w:val="nil"/>
        </w:pBdr>
        <w:jc w:val="both"/>
        <w:rPr>
          <w:rFonts w:cs="Arial"/>
          <w:b/>
          <w:sz w:val="22"/>
          <w:szCs w:val="22"/>
        </w:rPr>
      </w:pPr>
    </w:p>
    <w:p w:rsidR="009E4D1F" w:rsidRPr="00ED096B" w:rsidRDefault="001812C2" w:rsidP="00ED096B">
      <w:pPr>
        <w:pStyle w:val="ListParagraph"/>
        <w:numPr>
          <w:ilvl w:val="0"/>
          <w:numId w:val="35"/>
        </w:numPr>
        <w:pBdr>
          <w:top w:val="nil"/>
          <w:left w:val="nil"/>
          <w:bottom w:val="nil"/>
          <w:right w:val="nil"/>
          <w:between w:val="nil"/>
          <w:bar w:val="nil"/>
        </w:pBdr>
        <w:ind w:hanging="720"/>
        <w:jc w:val="both"/>
        <w:rPr>
          <w:rFonts w:cs="Arial"/>
          <w:sz w:val="22"/>
          <w:szCs w:val="22"/>
        </w:rPr>
      </w:pPr>
      <w:r w:rsidRPr="00ED096B">
        <w:rPr>
          <w:rFonts w:cs="Arial"/>
          <w:sz w:val="22"/>
          <w:szCs w:val="22"/>
        </w:rPr>
        <w:t>It was agreed that the business plan would be circulated to all members with a request for co</w:t>
      </w:r>
      <w:r w:rsidR="00B90007">
        <w:rPr>
          <w:rFonts w:cs="Arial"/>
          <w:sz w:val="22"/>
          <w:szCs w:val="22"/>
        </w:rPr>
        <w:t xml:space="preserve">ntributions </w:t>
      </w:r>
      <w:r w:rsidRPr="00ED096B">
        <w:rPr>
          <w:rFonts w:cs="Arial"/>
          <w:sz w:val="22"/>
          <w:szCs w:val="22"/>
        </w:rPr>
        <w:t>by Monday 27</w:t>
      </w:r>
      <w:r w:rsidRPr="00ED096B">
        <w:rPr>
          <w:rFonts w:cs="Arial"/>
          <w:sz w:val="22"/>
          <w:szCs w:val="22"/>
          <w:vertAlign w:val="superscript"/>
        </w:rPr>
        <w:t>th</w:t>
      </w:r>
      <w:r w:rsidRPr="00ED096B">
        <w:rPr>
          <w:rFonts w:cs="Arial"/>
          <w:sz w:val="22"/>
          <w:szCs w:val="22"/>
        </w:rPr>
        <w:t xml:space="preserve"> June. </w:t>
      </w:r>
    </w:p>
    <w:p w:rsidR="00D439C4" w:rsidRDefault="00D439C4" w:rsidP="002A4356">
      <w:pPr>
        <w:pBdr>
          <w:top w:val="nil"/>
          <w:left w:val="nil"/>
          <w:bottom w:val="nil"/>
          <w:right w:val="nil"/>
          <w:between w:val="nil"/>
          <w:bar w:val="nil"/>
        </w:pBdr>
        <w:jc w:val="both"/>
        <w:rPr>
          <w:rFonts w:cs="Arial"/>
          <w:b/>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431966" w:rsidRPr="00910042" w:rsidTr="00C61065">
        <w:tc>
          <w:tcPr>
            <w:tcW w:w="6228" w:type="dxa"/>
            <w:vAlign w:val="center"/>
          </w:tcPr>
          <w:p w:rsidR="00431966" w:rsidRPr="007D6B95" w:rsidRDefault="00431966" w:rsidP="00431966">
            <w:pPr>
              <w:rPr>
                <w:rFonts w:cs="Arial"/>
                <w:sz w:val="22"/>
                <w:szCs w:val="22"/>
              </w:rPr>
            </w:pPr>
            <w:r>
              <w:rPr>
                <w:rFonts w:cs="Arial"/>
                <w:sz w:val="22"/>
                <w:szCs w:val="22"/>
              </w:rPr>
              <w:t>JV to present an update on the scoping of the ICO to September TSCB Meeting</w:t>
            </w:r>
          </w:p>
        </w:tc>
        <w:tc>
          <w:tcPr>
            <w:tcW w:w="2160" w:type="dxa"/>
            <w:vAlign w:val="center"/>
          </w:tcPr>
          <w:p w:rsidR="00431966" w:rsidRPr="007D6B95" w:rsidRDefault="00431966" w:rsidP="00431966">
            <w:pPr>
              <w:rPr>
                <w:rFonts w:cs="Arial"/>
                <w:sz w:val="22"/>
                <w:szCs w:val="22"/>
              </w:rPr>
            </w:pPr>
            <w:r>
              <w:rPr>
                <w:rFonts w:cs="Arial"/>
                <w:sz w:val="22"/>
                <w:szCs w:val="22"/>
              </w:rPr>
              <w:t>Jane Viner</w:t>
            </w:r>
          </w:p>
        </w:tc>
        <w:tc>
          <w:tcPr>
            <w:tcW w:w="2340" w:type="dxa"/>
            <w:vAlign w:val="center"/>
          </w:tcPr>
          <w:p w:rsidR="00431966" w:rsidRPr="007D6B95" w:rsidRDefault="00431966" w:rsidP="00431966">
            <w:pPr>
              <w:rPr>
                <w:rFonts w:cs="Arial"/>
                <w:sz w:val="22"/>
                <w:szCs w:val="22"/>
              </w:rPr>
            </w:pPr>
            <w:r>
              <w:rPr>
                <w:rFonts w:cs="Arial"/>
                <w:sz w:val="22"/>
                <w:szCs w:val="22"/>
              </w:rPr>
              <w:t>September 2016</w:t>
            </w:r>
          </w:p>
        </w:tc>
      </w:tr>
      <w:tr w:rsidR="00431966" w:rsidRPr="00910042" w:rsidTr="00C61065">
        <w:tc>
          <w:tcPr>
            <w:tcW w:w="6228" w:type="dxa"/>
            <w:vAlign w:val="center"/>
          </w:tcPr>
          <w:p w:rsidR="00431966" w:rsidRPr="007D6B95" w:rsidRDefault="00431966" w:rsidP="00FF0D81">
            <w:pPr>
              <w:rPr>
                <w:rFonts w:cs="Arial"/>
                <w:sz w:val="22"/>
                <w:szCs w:val="22"/>
              </w:rPr>
            </w:pPr>
            <w:r>
              <w:rPr>
                <w:rFonts w:cs="Arial"/>
                <w:sz w:val="22"/>
                <w:szCs w:val="22"/>
              </w:rPr>
              <w:t xml:space="preserve">IA to amend the wording contained in the foreword to </w:t>
            </w:r>
            <w:r w:rsidR="00FF0D81">
              <w:rPr>
                <w:rFonts w:cs="Arial"/>
                <w:sz w:val="22"/>
                <w:szCs w:val="22"/>
              </w:rPr>
              <w:t>reflect</w:t>
            </w:r>
            <w:r>
              <w:rPr>
                <w:rFonts w:cs="Arial"/>
                <w:sz w:val="22"/>
                <w:szCs w:val="22"/>
              </w:rPr>
              <w:t>the current position of the ICO. (5.5)</w:t>
            </w:r>
          </w:p>
        </w:tc>
        <w:tc>
          <w:tcPr>
            <w:tcW w:w="2160" w:type="dxa"/>
            <w:vAlign w:val="center"/>
          </w:tcPr>
          <w:p w:rsidR="00431966" w:rsidRPr="007D6B95" w:rsidRDefault="00431966" w:rsidP="00C61065">
            <w:pPr>
              <w:rPr>
                <w:rFonts w:cs="Arial"/>
                <w:sz w:val="22"/>
                <w:szCs w:val="22"/>
              </w:rPr>
            </w:pPr>
            <w:r>
              <w:rPr>
                <w:rFonts w:cs="Arial"/>
                <w:sz w:val="22"/>
                <w:szCs w:val="22"/>
              </w:rPr>
              <w:t>Ian Ansell</w:t>
            </w:r>
          </w:p>
        </w:tc>
        <w:tc>
          <w:tcPr>
            <w:tcW w:w="2340" w:type="dxa"/>
            <w:vAlign w:val="center"/>
          </w:tcPr>
          <w:p w:rsidR="00431966" w:rsidRPr="007D6B95" w:rsidRDefault="00431966" w:rsidP="00C61065">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r w:rsidR="00431966" w:rsidRPr="00910042" w:rsidTr="00C61065">
        <w:tc>
          <w:tcPr>
            <w:tcW w:w="6228" w:type="dxa"/>
            <w:vAlign w:val="center"/>
          </w:tcPr>
          <w:p w:rsidR="00431966" w:rsidRPr="007D6B95" w:rsidRDefault="00431966" w:rsidP="00C61065">
            <w:pPr>
              <w:rPr>
                <w:rFonts w:cs="Arial"/>
                <w:sz w:val="22"/>
                <w:szCs w:val="22"/>
              </w:rPr>
            </w:pPr>
            <w:r>
              <w:rPr>
                <w:rFonts w:cs="Arial"/>
                <w:sz w:val="22"/>
                <w:szCs w:val="22"/>
              </w:rPr>
              <w:t>IA to enquire on the progress of the neglect strategy and timescales for completion  (5.9)</w:t>
            </w:r>
          </w:p>
        </w:tc>
        <w:tc>
          <w:tcPr>
            <w:tcW w:w="2160" w:type="dxa"/>
            <w:vAlign w:val="center"/>
          </w:tcPr>
          <w:p w:rsidR="00431966" w:rsidRPr="007D6B95" w:rsidRDefault="00431966" w:rsidP="00C61065">
            <w:pPr>
              <w:rPr>
                <w:rFonts w:cs="Arial"/>
                <w:sz w:val="22"/>
                <w:szCs w:val="22"/>
              </w:rPr>
            </w:pPr>
            <w:r>
              <w:rPr>
                <w:rFonts w:cs="Arial"/>
                <w:sz w:val="22"/>
                <w:szCs w:val="22"/>
              </w:rPr>
              <w:t>Ian Ansell</w:t>
            </w:r>
          </w:p>
        </w:tc>
        <w:tc>
          <w:tcPr>
            <w:tcW w:w="2340" w:type="dxa"/>
            <w:vAlign w:val="center"/>
          </w:tcPr>
          <w:p w:rsidR="00431966" w:rsidRPr="007D6B95" w:rsidRDefault="00431966" w:rsidP="00C61065">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r w:rsidR="00431966" w:rsidRPr="00910042" w:rsidTr="00C61065">
        <w:tc>
          <w:tcPr>
            <w:tcW w:w="6228" w:type="dxa"/>
            <w:vAlign w:val="center"/>
          </w:tcPr>
          <w:p w:rsidR="00431966" w:rsidRPr="007D6B95" w:rsidRDefault="00431966" w:rsidP="00C61065">
            <w:pPr>
              <w:rPr>
                <w:rFonts w:cs="Arial"/>
                <w:sz w:val="22"/>
                <w:szCs w:val="22"/>
              </w:rPr>
            </w:pPr>
            <w:r>
              <w:rPr>
                <w:rFonts w:cs="Arial"/>
                <w:sz w:val="22"/>
                <w:szCs w:val="22"/>
              </w:rPr>
              <w:t>TSCB to circulate the Business Plan to partners. (5.12)</w:t>
            </w:r>
          </w:p>
        </w:tc>
        <w:tc>
          <w:tcPr>
            <w:tcW w:w="2160" w:type="dxa"/>
            <w:vAlign w:val="center"/>
          </w:tcPr>
          <w:p w:rsidR="00431966" w:rsidRPr="007D6B95" w:rsidRDefault="00431966" w:rsidP="00C61065">
            <w:pPr>
              <w:rPr>
                <w:rFonts w:cs="Arial"/>
                <w:sz w:val="22"/>
                <w:szCs w:val="22"/>
              </w:rPr>
            </w:pPr>
            <w:r>
              <w:rPr>
                <w:rFonts w:cs="Arial"/>
                <w:sz w:val="22"/>
                <w:szCs w:val="22"/>
              </w:rPr>
              <w:t>TSCB Business Unit</w:t>
            </w:r>
          </w:p>
        </w:tc>
        <w:tc>
          <w:tcPr>
            <w:tcW w:w="2340" w:type="dxa"/>
            <w:vAlign w:val="center"/>
          </w:tcPr>
          <w:p w:rsidR="00431966" w:rsidRPr="007D6B95" w:rsidRDefault="00431966" w:rsidP="00C61065">
            <w:pPr>
              <w:rPr>
                <w:rFonts w:cs="Arial"/>
                <w:sz w:val="22"/>
                <w:szCs w:val="22"/>
              </w:rPr>
            </w:pPr>
            <w:r>
              <w:rPr>
                <w:rFonts w:cs="Arial"/>
                <w:sz w:val="22"/>
                <w:szCs w:val="22"/>
              </w:rPr>
              <w:t>8</w:t>
            </w:r>
            <w:r w:rsidRPr="0091316A">
              <w:rPr>
                <w:rFonts w:cs="Arial"/>
                <w:sz w:val="22"/>
                <w:szCs w:val="22"/>
                <w:vertAlign w:val="superscript"/>
              </w:rPr>
              <w:t>th</w:t>
            </w:r>
            <w:r>
              <w:rPr>
                <w:rFonts w:cs="Arial"/>
                <w:sz w:val="22"/>
                <w:szCs w:val="22"/>
              </w:rPr>
              <w:t xml:space="preserve"> June 2016</w:t>
            </w:r>
          </w:p>
        </w:tc>
      </w:tr>
      <w:tr w:rsidR="00431966" w:rsidRPr="00910042" w:rsidTr="00C61065">
        <w:tc>
          <w:tcPr>
            <w:tcW w:w="6228" w:type="dxa"/>
            <w:vAlign w:val="center"/>
          </w:tcPr>
          <w:p w:rsidR="00431966" w:rsidRPr="007D6B95" w:rsidRDefault="00431966" w:rsidP="00B90007">
            <w:pPr>
              <w:rPr>
                <w:rFonts w:cs="Arial"/>
                <w:sz w:val="22"/>
                <w:szCs w:val="22"/>
              </w:rPr>
            </w:pPr>
            <w:r>
              <w:rPr>
                <w:rFonts w:cs="Arial"/>
                <w:sz w:val="22"/>
                <w:szCs w:val="22"/>
              </w:rPr>
              <w:t xml:space="preserve">Partners to return </w:t>
            </w:r>
            <w:r w:rsidR="00B90007">
              <w:rPr>
                <w:rFonts w:cs="Arial"/>
                <w:sz w:val="22"/>
                <w:szCs w:val="22"/>
              </w:rPr>
              <w:t>their contribution</w:t>
            </w:r>
            <w:r>
              <w:rPr>
                <w:rFonts w:cs="Arial"/>
                <w:sz w:val="22"/>
                <w:szCs w:val="22"/>
              </w:rPr>
              <w:t xml:space="preserve"> to the TSCB Business Unit (5.12)</w:t>
            </w:r>
          </w:p>
        </w:tc>
        <w:tc>
          <w:tcPr>
            <w:tcW w:w="2160" w:type="dxa"/>
            <w:vAlign w:val="center"/>
          </w:tcPr>
          <w:p w:rsidR="00431966" w:rsidRPr="007D6B95" w:rsidRDefault="00431966" w:rsidP="00C61065">
            <w:pPr>
              <w:rPr>
                <w:rFonts w:cs="Arial"/>
                <w:sz w:val="22"/>
                <w:szCs w:val="22"/>
              </w:rPr>
            </w:pPr>
            <w:r>
              <w:rPr>
                <w:rFonts w:cs="Arial"/>
                <w:sz w:val="22"/>
                <w:szCs w:val="22"/>
              </w:rPr>
              <w:t>TSCB Members</w:t>
            </w:r>
          </w:p>
        </w:tc>
        <w:tc>
          <w:tcPr>
            <w:tcW w:w="2340" w:type="dxa"/>
            <w:vAlign w:val="center"/>
          </w:tcPr>
          <w:p w:rsidR="00431966" w:rsidRPr="007D6B95" w:rsidRDefault="00431966" w:rsidP="00C61065">
            <w:pPr>
              <w:rPr>
                <w:rFonts w:cs="Arial"/>
                <w:sz w:val="22"/>
                <w:szCs w:val="22"/>
              </w:rPr>
            </w:pPr>
            <w:r>
              <w:rPr>
                <w:rFonts w:cs="Arial"/>
                <w:sz w:val="22"/>
                <w:szCs w:val="22"/>
              </w:rPr>
              <w:t>27</w:t>
            </w:r>
            <w:r w:rsidRPr="00E72E4C">
              <w:rPr>
                <w:rFonts w:cs="Arial"/>
                <w:sz w:val="22"/>
                <w:szCs w:val="22"/>
                <w:vertAlign w:val="superscript"/>
              </w:rPr>
              <w:t>th</w:t>
            </w:r>
            <w:r>
              <w:rPr>
                <w:rFonts w:cs="Arial"/>
                <w:sz w:val="22"/>
                <w:szCs w:val="22"/>
              </w:rPr>
              <w:t xml:space="preserve"> June 2016</w:t>
            </w:r>
          </w:p>
        </w:tc>
      </w:tr>
    </w:tbl>
    <w:p w:rsidR="00C61065" w:rsidRDefault="00C61065" w:rsidP="002A4356">
      <w:pPr>
        <w:pBdr>
          <w:top w:val="nil"/>
          <w:left w:val="nil"/>
          <w:bottom w:val="nil"/>
          <w:right w:val="nil"/>
          <w:between w:val="nil"/>
          <w:bar w:val="nil"/>
        </w:pBdr>
        <w:jc w:val="both"/>
        <w:rPr>
          <w:rFonts w:cs="Arial"/>
          <w:b/>
          <w:sz w:val="22"/>
          <w:szCs w:val="22"/>
        </w:rPr>
      </w:pPr>
    </w:p>
    <w:p w:rsidR="00C61065" w:rsidRPr="002A4356" w:rsidRDefault="00C61065" w:rsidP="002A4356">
      <w:pPr>
        <w:pBdr>
          <w:top w:val="nil"/>
          <w:left w:val="nil"/>
          <w:bottom w:val="nil"/>
          <w:right w:val="nil"/>
          <w:between w:val="nil"/>
          <w:bar w:val="nil"/>
        </w:pBdr>
        <w:jc w:val="both"/>
        <w:rPr>
          <w:rFonts w:cs="Arial"/>
          <w:b/>
          <w:sz w:val="22"/>
          <w:szCs w:val="22"/>
        </w:rPr>
      </w:pPr>
    </w:p>
    <w:tbl>
      <w:tblPr>
        <w:tblStyle w:val="TableGrid"/>
        <w:tblW w:w="0" w:type="auto"/>
        <w:tblLook w:val="04A0"/>
      </w:tblPr>
      <w:tblGrid>
        <w:gridCol w:w="10420"/>
      </w:tblGrid>
      <w:tr w:rsidR="00B51560" w:rsidRPr="00910042" w:rsidTr="00B51560">
        <w:trPr>
          <w:trHeight w:val="518"/>
        </w:trPr>
        <w:tc>
          <w:tcPr>
            <w:tcW w:w="10420" w:type="dxa"/>
            <w:vAlign w:val="center"/>
          </w:tcPr>
          <w:p w:rsidR="00B51560" w:rsidRPr="00910042" w:rsidRDefault="00B51560" w:rsidP="00056453">
            <w:pPr>
              <w:rPr>
                <w:rFonts w:cs="Arial"/>
                <w:b/>
                <w:sz w:val="22"/>
                <w:szCs w:val="22"/>
              </w:rPr>
            </w:pPr>
            <w:r w:rsidRPr="00910042">
              <w:rPr>
                <w:rFonts w:cs="Arial"/>
                <w:b/>
                <w:sz w:val="22"/>
                <w:szCs w:val="22"/>
              </w:rPr>
              <w:t>Agenda Item 6 –</w:t>
            </w:r>
            <w:r w:rsidR="00700139">
              <w:rPr>
                <w:rFonts w:cs="Arial"/>
                <w:b/>
                <w:sz w:val="22"/>
                <w:szCs w:val="22"/>
              </w:rPr>
              <w:t xml:space="preserve"> TSCB Budget</w:t>
            </w:r>
          </w:p>
        </w:tc>
      </w:tr>
    </w:tbl>
    <w:p w:rsidR="003117C0" w:rsidRDefault="003117C0" w:rsidP="00ED096B">
      <w:pPr>
        <w:jc w:val="both"/>
        <w:rPr>
          <w:sz w:val="22"/>
          <w:szCs w:val="22"/>
        </w:rPr>
      </w:pPr>
    </w:p>
    <w:p w:rsidR="00C61065" w:rsidRPr="00ED096B" w:rsidRDefault="00C61065" w:rsidP="00ED096B">
      <w:pPr>
        <w:pStyle w:val="ListParagraph"/>
        <w:numPr>
          <w:ilvl w:val="0"/>
          <w:numId w:val="36"/>
        </w:numPr>
        <w:ind w:hanging="720"/>
        <w:jc w:val="both"/>
        <w:rPr>
          <w:sz w:val="22"/>
          <w:szCs w:val="22"/>
        </w:rPr>
      </w:pPr>
      <w:r w:rsidRPr="00ED096B">
        <w:rPr>
          <w:sz w:val="22"/>
          <w:szCs w:val="22"/>
        </w:rPr>
        <w:t xml:space="preserve">It was noted that Health had not yet responded to the budget proposal. TSCB Business Unit to contact the CCG regarding this.  </w:t>
      </w:r>
    </w:p>
    <w:p w:rsidR="00C61065" w:rsidRDefault="00C61065" w:rsidP="00ED096B">
      <w:pPr>
        <w:ind w:hanging="720"/>
        <w:jc w:val="both"/>
        <w:rPr>
          <w:sz w:val="22"/>
          <w:szCs w:val="22"/>
        </w:rPr>
      </w:pPr>
    </w:p>
    <w:p w:rsidR="00ED096B" w:rsidRPr="00ED096B" w:rsidRDefault="00764102" w:rsidP="00ED096B">
      <w:pPr>
        <w:pStyle w:val="ListParagraph"/>
        <w:numPr>
          <w:ilvl w:val="0"/>
          <w:numId w:val="36"/>
        </w:numPr>
        <w:ind w:hanging="720"/>
        <w:jc w:val="both"/>
        <w:rPr>
          <w:sz w:val="22"/>
          <w:szCs w:val="22"/>
        </w:rPr>
      </w:pPr>
      <w:r w:rsidRPr="00ED096B">
        <w:rPr>
          <w:sz w:val="22"/>
          <w:szCs w:val="22"/>
        </w:rPr>
        <w:t xml:space="preserve">IA noted that this was originally on the agenda for discussion around the funding requirements for 2017-18. </w:t>
      </w:r>
    </w:p>
    <w:p w:rsidR="00ED096B" w:rsidRDefault="00ED096B" w:rsidP="00ED096B">
      <w:pPr>
        <w:ind w:hanging="720"/>
        <w:jc w:val="both"/>
        <w:rPr>
          <w:sz w:val="22"/>
          <w:szCs w:val="22"/>
        </w:rPr>
      </w:pPr>
    </w:p>
    <w:p w:rsidR="001F545A" w:rsidRPr="00ED096B" w:rsidRDefault="00764102" w:rsidP="00ED096B">
      <w:pPr>
        <w:pStyle w:val="ListParagraph"/>
        <w:numPr>
          <w:ilvl w:val="0"/>
          <w:numId w:val="36"/>
        </w:numPr>
        <w:ind w:hanging="720"/>
        <w:jc w:val="both"/>
        <w:rPr>
          <w:sz w:val="22"/>
          <w:szCs w:val="22"/>
        </w:rPr>
      </w:pPr>
      <w:r w:rsidRPr="00ED096B">
        <w:rPr>
          <w:sz w:val="22"/>
          <w:szCs w:val="22"/>
        </w:rPr>
        <w:t xml:space="preserve">Since the Wood Report </w:t>
      </w:r>
      <w:r w:rsidR="00ED096B" w:rsidRPr="00ED096B">
        <w:rPr>
          <w:sz w:val="22"/>
          <w:szCs w:val="22"/>
        </w:rPr>
        <w:t>details</w:t>
      </w:r>
      <w:r w:rsidRPr="00ED096B">
        <w:rPr>
          <w:sz w:val="22"/>
          <w:szCs w:val="22"/>
        </w:rPr>
        <w:t xml:space="preserve"> the </w:t>
      </w:r>
      <w:r w:rsidR="00B90007" w:rsidRPr="00ED096B">
        <w:rPr>
          <w:sz w:val="22"/>
          <w:szCs w:val="22"/>
        </w:rPr>
        <w:t>requirement</w:t>
      </w:r>
      <w:r w:rsidR="00ED096B" w:rsidRPr="00ED096B">
        <w:rPr>
          <w:sz w:val="22"/>
          <w:szCs w:val="22"/>
        </w:rPr>
        <w:t xml:space="preserve"> on the three key sectors to agree and resource the new </w:t>
      </w:r>
      <w:r w:rsidR="00B90007" w:rsidRPr="00ED096B">
        <w:rPr>
          <w:sz w:val="22"/>
          <w:szCs w:val="22"/>
        </w:rPr>
        <w:t>arrangements</w:t>
      </w:r>
      <w:r w:rsidR="00ED096B" w:rsidRPr="00ED096B">
        <w:rPr>
          <w:sz w:val="22"/>
          <w:szCs w:val="22"/>
        </w:rPr>
        <w:t xml:space="preserve"> it will be for the Local Authority, Police and Health to determine what </w:t>
      </w:r>
      <w:r w:rsidR="00B90007" w:rsidRPr="00ED096B">
        <w:rPr>
          <w:sz w:val="22"/>
          <w:szCs w:val="22"/>
        </w:rPr>
        <w:t>should</w:t>
      </w:r>
      <w:r w:rsidR="00ED096B" w:rsidRPr="00ED096B">
        <w:rPr>
          <w:sz w:val="22"/>
          <w:szCs w:val="22"/>
        </w:rPr>
        <w:t xml:space="preserve"> be set up and how it will be funded</w:t>
      </w:r>
      <w:r w:rsidR="00B90007">
        <w:rPr>
          <w:sz w:val="22"/>
          <w:szCs w:val="22"/>
        </w:rPr>
        <w:t xml:space="preserve"> in future</w:t>
      </w:r>
      <w:r w:rsidR="00ED096B" w:rsidRPr="00ED096B">
        <w:rPr>
          <w:sz w:val="22"/>
          <w:szCs w:val="22"/>
        </w:rPr>
        <w:t xml:space="preserve">. Timescales around legislation are unknown at this time. </w:t>
      </w:r>
    </w:p>
    <w:p w:rsidR="00C61065" w:rsidRDefault="00C61065" w:rsidP="004F0A8E">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160"/>
        <w:gridCol w:w="2340"/>
      </w:tblGrid>
      <w:tr w:rsidR="00C61065" w:rsidRPr="00910042" w:rsidTr="00C61065">
        <w:tc>
          <w:tcPr>
            <w:tcW w:w="6228" w:type="dxa"/>
            <w:shd w:val="clear" w:color="auto" w:fill="C0C0C0"/>
          </w:tcPr>
          <w:p w:rsidR="00C61065" w:rsidRPr="00910042" w:rsidRDefault="00C61065" w:rsidP="00C61065">
            <w:pPr>
              <w:jc w:val="both"/>
              <w:rPr>
                <w:rFonts w:cs="Arial"/>
                <w:b/>
                <w:sz w:val="22"/>
                <w:szCs w:val="22"/>
              </w:rPr>
            </w:pPr>
            <w:r w:rsidRPr="00910042">
              <w:rPr>
                <w:rFonts w:cs="Arial"/>
                <w:b/>
                <w:sz w:val="22"/>
                <w:szCs w:val="22"/>
              </w:rPr>
              <w:t>Action:</w:t>
            </w:r>
          </w:p>
        </w:tc>
        <w:tc>
          <w:tcPr>
            <w:tcW w:w="216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By whom:</w:t>
            </w:r>
          </w:p>
        </w:tc>
        <w:tc>
          <w:tcPr>
            <w:tcW w:w="2340" w:type="dxa"/>
            <w:shd w:val="clear" w:color="auto" w:fill="C0C0C0"/>
          </w:tcPr>
          <w:p w:rsidR="00C61065" w:rsidRPr="00910042" w:rsidRDefault="00C61065" w:rsidP="00C61065">
            <w:pPr>
              <w:jc w:val="both"/>
              <w:rPr>
                <w:rFonts w:cs="Arial"/>
                <w:b/>
                <w:sz w:val="22"/>
                <w:szCs w:val="22"/>
              </w:rPr>
            </w:pPr>
            <w:r w:rsidRPr="00910042">
              <w:rPr>
                <w:rFonts w:cs="Arial"/>
                <w:b/>
                <w:sz w:val="22"/>
                <w:szCs w:val="22"/>
              </w:rPr>
              <w:t>Deadline</w:t>
            </w:r>
          </w:p>
          <w:p w:rsidR="00C61065" w:rsidRPr="00910042" w:rsidRDefault="00C61065" w:rsidP="00C61065">
            <w:pPr>
              <w:jc w:val="both"/>
              <w:rPr>
                <w:rFonts w:cs="Arial"/>
                <w:b/>
                <w:sz w:val="22"/>
                <w:szCs w:val="22"/>
              </w:rPr>
            </w:pPr>
          </w:p>
        </w:tc>
      </w:tr>
      <w:tr w:rsidR="00C61065" w:rsidRPr="00910042" w:rsidTr="00C61065">
        <w:tc>
          <w:tcPr>
            <w:tcW w:w="6228" w:type="dxa"/>
            <w:vAlign w:val="center"/>
          </w:tcPr>
          <w:p w:rsidR="00C61065" w:rsidRPr="007D6B95" w:rsidRDefault="00C61065" w:rsidP="00C61065">
            <w:pPr>
              <w:rPr>
                <w:rFonts w:cs="Arial"/>
                <w:sz w:val="22"/>
                <w:szCs w:val="22"/>
              </w:rPr>
            </w:pPr>
            <w:r>
              <w:rPr>
                <w:rFonts w:cs="Arial"/>
                <w:sz w:val="22"/>
                <w:szCs w:val="22"/>
              </w:rPr>
              <w:t>TSCB Business Unit to chase the CCG regarding their response to the proposed budget</w:t>
            </w:r>
            <w:r w:rsidR="00882BD0">
              <w:rPr>
                <w:rFonts w:cs="Arial"/>
                <w:sz w:val="22"/>
                <w:szCs w:val="22"/>
              </w:rPr>
              <w:t xml:space="preserve"> (6.1)</w:t>
            </w:r>
          </w:p>
        </w:tc>
        <w:tc>
          <w:tcPr>
            <w:tcW w:w="2160" w:type="dxa"/>
            <w:vAlign w:val="center"/>
          </w:tcPr>
          <w:p w:rsidR="00C61065" w:rsidRPr="007D6B95" w:rsidRDefault="00C61065" w:rsidP="00C61065">
            <w:pPr>
              <w:rPr>
                <w:rFonts w:cs="Arial"/>
                <w:sz w:val="22"/>
                <w:szCs w:val="22"/>
              </w:rPr>
            </w:pPr>
            <w:r>
              <w:rPr>
                <w:rFonts w:cs="Arial"/>
                <w:sz w:val="22"/>
                <w:szCs w:val="22"/>
              </w:rPr>
              <w:t>TSCB Business Unit</w:t>
            </w:r>
          </w:p>
        </w:tc>
        <w:tc>
          <w:tcPr>
            <w:tcW w:w="2340" w:type="dxa"/>
            <w:vAlign w:val="center"/>
          </w:tcPr>
          <w:p w:rsidR="00C61065" w:rsidRPr="007D6B95" w:rsidRDefault="00C61065" w:rsidP="00C61065">
            <w:pPr>
              <w:rPr>
                <w:rFonts w:cs="Arial"/>
                <w:sz w:val="22"/>
                <w:szCs w:val="22"/>
              </w:rPr>
            </w:pPr>
            <w:r>
              <w:rPr>
                <w:rFonts w:cs="Arial"/>
                <w:sz w:val="22"/>
                <w:szCs w:val="22"/>
              </w:rPr>
              <w:t>24</w:t>
            </w:r>
            <w:r w:rsidRPr="0091316A">
              <w:rPr>
                <w:rFonts w:cs="Arial"/>
                <w:sz w:val="22"/>
                <w:szCs w:val="22"/>
                <w:vertAlign w:val="superscript"/>
              </w:rPr>
              <w:t>th</w:t>
            </w:r>
            <w:r>
              <w:rPr>
                <w:rFonts w:cs="Arial"/>
                <w:sz w:val="22"/>
                <w:szCs w:val="22"/>
              </w:rPr>
              <w:t xml:space="preserve"> June 2016</w:t>
            </w:r>
          </w:p>
        </w:tc>
      </w:tr>
    </w:tbl>
    <w:p w:rsidR="00CC07E3" w:rsidRDefault="00690BE8" w:rsidP="004F0A8E">
      <w:pPr>
        <w:rPr>
          <w:rFonts w:cs="Arial"/>
          <w:sz w:val="22"/>
          <w:szCs w:val="22"/>
        </w:rPr>
      </w:pPr>
      <w:r>
        <w:rPr>
          <w:rFonts w:cs="Arial"/>
          <w:sz w:val="22"/>
          <w:szCs w:val="22"/>
        </w:rPr>
        <w:t xml:space="preserve"> </w:t>
      </w:r>
      <w:r w:rsidR="00CC1F66">
        <w:rPr>
          <w:rFonts w:cs="Arial"/>
          <w:sz w:val="22"/>
          <w:szCs w:val="22"/>
        </w:rPr>
        <w:t xml:space="preserve">  </w:t>
      </w:r>
    </w:p>
    <w:p w:rsidR="00BB0DD3" w:rsidRDefault="00BB0DD3" w:rsidP="004F0A8E">
      <w:pPr>
        <w:rPr>
          <w:rFonts w:cs="Arial"/>
          <w:sz w:val="22"/>
          <w:szCs w:val="22"/>
        </w:rPr>
      </w:pPr>
    </w:p>
    <w:tbl>
      <w:tblPr>
        <w:tblStyle w:val="TableGrid"/>
        <w:tblW w:w="0" w:type="auto"/>
        <w:tblLook w:val="04A0"/>
      </w:tblPr>
      <w:tblGrid>
        <w:gridCol w:w="10420"/>
      </w:tblGrid>
      <w:tr w:rsidR="001F545A" w:rsidTr="001F545A">
        <w:trPr>
          <w:trHeight w:val="436"/>
        </w:trPr>
        <w:tc>
          <w:tcPr>
            <w:tcW w:w="10420" w:type="dxa"/>
            <w:vAlign w:val="center"/>
          </w:tcPr>
          <w:p w:rsidR="00056453" w:rsidRPr="00056453" w:rsidRDefault="001F545A" w:rsidP="00056453">
            <w:pPr>
              <w:rPr>
                <w:rFonts w:cs="Arial"/>
                <w:b/>
                <w:sz w:val="22"/>
                <w:szCs w:val="22"/>
              </w:rPr>
            </w:pPr>
            <w:r>
              <w:rPr>
                <w:rFonts w:cs="Arial"/>
                <w:b/>
                <w:sz w:val="22"/>
                <w:szCs w:val="22"/>
              </w:rPr>
              <w:t>Agenda Item 7</w:t>
            </w:r>
            <w:r w:rsidRPr="00910042">
              <w:rPr>
                <w:rFonts w:cs="Arial"/>
                <w:b/>
                <w:sz w:val="22"/>
                <w:szCs w:val="22"/>
              </w:rPr>
              <w:t xml:space="preserve"> –</w:t>
            </w:r>
            <w:r w:rsidR="00497152">
              <w:rPr>
                <w:rFonts w:cs="Arial"/>
                <w:b/>
                <w:sz w:val="22"/>
                <w:szCs w:val="22"/>
              </w:rPr>
              <w:t xml:space="preserve"> AOB</w:t>
            </w:r>
          </w:p>
        </w:tc>
      </w:tr>
    </w:tbl>
    <w:p w:rsidR="001F545A" w:rsidRDefault="001F545A" w:rsidP="004F0A8E">
      <w:pPr>
        <w:rPr>
          <w:rFonts w:cs="Arial"/>
          <w:sz w:val="22"/>
          <w:szCs w:val="22"/>
        </w:rPr>
      </w:pPr>
    </w:p>
    <w:p w:rsidR="00497152" w:rsidRPr="00ED096B" w:rsidRDefault="00497152" w:rsidP="00ED096B">
      <w:pPr>
        <w:jc w:val="both"/>
        <w:rPr>
          <w:rFonts w:cs="Arial"/>
          <w:sz w:val="22"/>
          <w:szCs w:val="22"/>
          <w:u w:val="single"/>
        </w:rPr>
      </w:pPr>
      <w:r w:rsidRPr="00ED096B">
        <w:rPr>
          <w:rFonts w:cs="Arial"/>
          <w:sz w:val="22"/>
          <w:szCs w:val="22"/>
          <w:u w:val="single"/>
        </w:rPr>
        <w:t>P</w:t>
      </w:r>
      <w:r w:rsidR="00ED096B" w:rsidRPr="00ED096B">
        <w:rPr>
          <w:rFonts w:cs="Arial"/>
          <w:sz w:val="22"/>
          <w:szCs w:val="22"/>
          <w:u w:val="single"/>
        </w:rPr>
        <w:t xml:space="preserve">olice and </w:t>
      </w:r>
      <w:r w:rsidRPr="00ED096B">
        <w:rPr>
          <w:rFonts w:cs="Arial"/>
          <w:sz w:val="22"/>
          <w:szCs w:val="22"/>
          <w:u w:val="single"/>
        </w:rPr>
        <w:t>C</w:t>
      </w:r>
      <w:r w:rsidR="00ED096B" w:rsidRPr="00ED096B">
        <w:rPr>
          <w:rFonts w:cs="Arial"/>
          <w:sz w:val="22"/>
          <w:szCs w:val="22"/>
          <w:u w:val="single"/>
        </w:rPr>
        <w:t>rime Commissioner Grant</w:t>
      </w:r>
      <w:r w:rsidRPr="00ED096B">
        <w:rPr>
          <w:rFonts w:cs="Arial"/>
          <w:sz w:val="22"/>
          <w:szCs w:val="22"/>
          <w:u w:val="single"/>
        </w:rPr>
        <w:t xml:space="preserve"> </w:t>
      </w:r>
    </w:p>
    <w:p w:rsidR="00497152" w:rsidRDefault="00497152" w:rsidP="00ED096B">
      <w:pPr>
        <w:ind w:hanging="720"/>
        <w:jc w:val="both"/>
        <w:rPr>
          <w:rFonts w:cs="Arial"/>
          <w:sz w:val="22"/>
          <w:szCs w:val="22"/>
        </w:rPr>
      </w:pPr>
    </w:p>
    <w:p w:rsidR="00ED096B" w:rsidRPr="00ED096B" w:rsidRDefault="00ED096B" w:rsidP="00ED096B">
      <w:pPr>
        <w:pStyle w:val="ListParagraph"/>
        <w:numPr>
          <w:ilvl w:val="0"/>
          <w:numId w:val="37"/>
        </w:numPr>
        <w:ind w:hanging="720"/>
        <w:jc w:val="both"/>
        <w:rPr>
          <w:rFonts w:cs="Arial"/>
          <w:sz w:val="22"/>
          <w:szCs w:val="22"/>
        </w:rPr>
      </w:pPr>
      <w:r w:rsidRPr="00ED096B">
        <w:rPr>
          <w:rFonts w:cs="Arial"/>
          <w:sz w:val="22"/>
          <w:szCs w:val="22"/>
        </w:rPr>
        <w:t xml:space="preserve">JR reported that the Office of the Police and Crime Commissioner has put forward a victim services grant of £140,000  to support victims of sexual abuse or historical victims. This grant is specifically targeted at the </w:t>
      </w:r>
      <w:r w:rsidR="00B90007" w:rsidRPr="00ED096B">
        <w:rPr>
          <w:rFonts w:cs="Arial"/>
          <w:sz w:val="22"/>
          <w:szCs w:val="22"/>
        </w:rPr>
        <w:t>third</w:t>
      </w:r>
      <w:r w:rsidRPr="00ED096B">
        <w:rPr>
          <w:rFonts w:cs="Arial"/>
          <w:sz w:val="22"/>
          <w:szCs w:val="22"/>
        </w:rPr>
        <w:t xml:space="preserve"> </w:t>
      </w:r>
      <w:r w:rsidR="00B90007" w:rsidRPr="00ED096B">
        <w:rPr>
          <w:rFonts w:cs="Arial"/>
          <w:sz w:val="22"/>
          <w:szCs w:val="22"/>
        </w:rPr>
        <w:t>sector</w:t>
      </w:r>
      <w:r w:rsidRPr="00ED096B">
        <w:rPr>
          <w:rFonts w:cs="Arial"/>
          <w:sz w:val="22"/>
          <w:szCs w:val="22"/>
        </w:rPr>
        <w:t xml:space="preserve">. </w:t>
      </w:r>
    </w:p>
    <w:p w:rsidR="00ED096B" w:rsidRDefault="00ED096B" w:rsidP="00ED096B">
      <w:pPr>
        <w:ind w:hanging="720"/>
        <w:jc w:val="both"/>
        <w:rPr>
          <w:rFonts w:cs="Arial"/>
          <w:sz w:val="22"/>
          <w:szCs w:val="22"/>
        </w:rPr>
      </w:pPr>
    </w:p>
    <w:p w:rsidR="00ED096B" w:rsidRPr="00ED096B" w:rsidRDefault="00ED096B" w:rsidP="00ED096B">
      <w:pPr>
        <w:pStyle w:val="ListParagraph"/>
        <w:numPr>
          <w:ilvl w:val="0"/>
          <w:numId w:val="37"/>
        </w:numPr>
        <w:ind w:hanging="720"/>
        <w:jc w:val="both"/>
        <w:rPr>
          <w:rFonts w:cs="Arial"/>
          <w:sz w:val="22"/>
          <w:szCs w:val="22"/>
        </w:rPr>
      </w:pPr>
      <w:r w:rsidRPr="00ED096B">
        <w:rPr>
          <w:rFonts w:cs="Arial"/>
          <w:sz w:val="22"/>
          <w:szCs w:val="22"/>
        </w:rPr>
        <w:t xml:space="preserve">It was noted that The Children’s Society would be submitting a bid for this grant. </w:t>
      </w:r>
    </w:p>
    <w:p w:rsidR="00ED096B" w:rsidRDefault="00ED096B" w:rsidP="00ED096B">
      <w:pPr>
        <w:ind w:hanging="720"/>
        <w:jc w:val="both"/>
        <w:rPr>
          <w:rFonts w:cs="Arial"/>
          <w:sz w:val="22"/>
          <w:szCs w:val="22"/>
        </w:rPr>
      </w:pPr>
    </w:p>
    <w:p w:rsidR="00ED096B" w:rsidRPr="00ED096B" w:rsidRDefault="00ED096B" w:rsidP="00ED096B">
      <w:pPr>
        <w:pStyle w:val="ListParagraph"/>
        <w:numPr>
          <w:ilvl w:val="0"/>
          <w:numId w:val="37"/>
        </w:numPr>
        <w:ind w:hanging="720"/>
        <w:jc w:val="both"/>
        <w:rPr>
          <w:rFonts w:cs="Arial"/>
          <w:sz w:val="22"/>
          <w:szCs w:val="22"/>
        </w:rPr>
      </w:pPr>
      <w:r w:rsidRPr="00ED096B">
        <w:rPr>
          <w:rFonts w:cs="Arial"/>
          <w:sz w:val="22"/>
          <w:szCs w:val="22"/>
        </w:rPr>
        <w:lastRenderedPageBreak/>
        <w:t>JR added that the PCC Office w</w:t>
      </w:r>
      <w:r w:rsidR="00FF0D81">
        <w:rPr>
          <w:rFonts w:cs="Arial"/>
          <w:sz w:val="22"/>
          <w:szCs w:val="22"/>
        </w:rPr>
        <w:t>as</w:t>
      </w:r>
      <w:r w:rsidRPr="00ED096B">
        <w:rPr>
          <w:rFonts w:cs="Arial"/>
          <w:sz w:val="22"/>
          <w:szCs w:val="22"/>
        </w:rPr>
        <w:t xml:space="preserve"> also undertaking a piece of work </w:t>
      </w:r>
      <w:r w:rsidR="00B90007" w:rsidRPr="00ED096B">
        <w:rPr>
          <w:rFonts w:cs="Arial"/>
          <w:sz w:val="22"/>
          <w:szCs w:val="22"/>
        </w:rPr>
        <w:t>looking</w:t>
      </w:r>
      <w:r w:rsidRPr="00ED096B">
        <w:rPr>
          <w:rFonts w:cs="Arial"/>
          <w:sz w:val="22"/>
          <w:szCs w:val="22"/>
        </w:rPr>
        <w:t xml:space="preserve"> at waiting lists for young people getting support in this area.</w:t>
      </w:r>
    </w:p>
    <w:p w:rsidR="00056453" w:rsidRDefault="00056453" w:rsidP="004F0A8E">
      <w:pPr>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tblGrid>
      <w:tr w:rsidR="00E00A50" w:rsidRPr="00A0578A" w:rsidTr="00910042">
        <w:trPr>
          <w:trHeight w:val="490"/>
        </w:trPr>
        <w:tc>
          <w:tcPr>
            <w:tcW w:w="10740" w:type="dxa"/>
            <w:vAlign w:val="center"/>
          </w:tcPr>
          <w:p w:rsidR="00E00A50" w:rsidRPr="00A0578A" w:rsidRDefault="00E00A50" w:rsidP="00E00A50">
            <w:pPr>
              <w:rPr>
                <w:rFonts w:cs="Arial"/>
                <w:b/>
                <w:sz w:val="22"/>
                <w:szCs w:val="22"/>
              </w:rPr>
            </w:pPr>
            <w:r w:rsidRPr="00A0578A">
              <w:rPr>
                <w:rFonts w:cs="Arial"/>
                <w:b/>
                <w:sz w:val="22"/>
                <w:szCs w:val="22"/>
              </w:rPr>
              <w:t>Chairs Signature</w:t>
            </w:r>
          </w:p>
        </w:tc>
      </w:tr>
    </w:tbl>
    <w:p w:rsidR="00E00A50" w:rsidRDefault="00E00A50" w:rsidP="004F0A8E">
      <w:pPr>
        <w:rPr>
          <w:rFonts w:cs="Arial"/>
          <w:sz w:val="22"/>
          <w:szCs w:val="22"/>
        </w:rPr>
      </w:pPr>
    </w:p>
    <w:p w:rsidR="004F0A8E" w:rsidRDefault="004F0A8E" w:rsidP="004F0A8E">
      <w:pPr>
        <w:rPr>
          <w:rFonts w:cs="Arial"/>
          <w:sz w:val="22"/>
          <w:szCs w:val="22"/>
        </w:rPr>
      </w:pPr>
      <w:r>
        <w:rPr>
          <w:rFonts w:cs="Arial"/>
          <w:sz w:val="22"/>
          <w:szCs w:val="22"/>
        </w:rPr>
        <w:t>As Independent Chair of the Torbay Safeguarding Children Board, I agree that these minutes are an accurate representation of the discussion and decisions that took place at this meeting.</w:t>
      </w:r>
    </w:p>
    <w:p w:rsidR="004F0A8E" w:rsidRDefault="004F0A8E" w:rsidP="004F0A8E">
      <w:pPr>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530"/>
      </w:tblGrid>
      <w:tr w:rsidR="004F0A8E" w:rsidRPr="00A0578A" w:rsidTr="00910042">
        <w:tc>
          <w:tcPr>
            <w:tcW w:w="5210" w:type="dxa"/>
          </w:tcPr>
          <w:p w:rsidR="004F0A8E" w:rsidRPr="00A0578A" w:rsidRDefault="004F0A8E" w:rsidP="004F0A8E">
            <w:pPr>
              <w:rPr>
                <w:rFonts w:cs="Arial"/>
                <w:sz w:val="22"/>
                <w:szCs w:val="22"/>
              </w:rPr>
            </w:pPr>
            <w:r w:rsidRPr="00A0578A">
              <w:rPr>
                <w:rFonts w:cs="Arial"/>
                <w:sz w:val="22"/>
                <w:szCs w:val="22"/>
              </w:rPr>
              <w:t>Signature</w:t>
            </w:r>
          </w:p>
          <w:p w:rsidR="004F0A8E" w:rsidRDefault="004F0A8E" w:rsidP="004F0A8E">
            <w:pPr>
              <w:rPr>
                <w:rFonts w:cs="Arial"/>
                <w:sz w:val="22"/>
                <w:szCs w:val="22"/>
              </w:rPr>
            </w:pPr>
          </w:p>
          <w:p w:rsidR="00845A47" w:rsidRDefault="00845A47" w:rsidP="004F0A8E">
            <w:pPr>
              <w:rPr>
                <w:rFonts w:cs="Arial"/>
                <w:sz w:val="22"/>
                <w:szCs w:val="22"/>
              </w:rPr>
            </w:pPr>
          </w:p>
          <w:p w:rsidR="00056453" w:rsidRDefault="00056453" w:rsidP="004F0A8E">
            <w:pPr>
              <w:rPr>
                <w:rFonts w:cs="Arial"/>
                <w:sz w:val="22"/>
                <w:szCs w:val="22"/>
              </w:rPr>
            </w:pPr>
          </w:p>
          <w:p w:rsidR="004F0A8E" w:rsidRPr="00A0578A" w:rsidRDefault="004F0A8E" w:rsidP="004F0A8E">
            <w:pPr>
              <w:rPr>
                <w:rFonts w:cs="Arial"/>
                <w:sz w:val="22"/>
                <w:szCs w:val="22"/>
              </w:rPr>
            </w:pPr>
          </w:p>
        </w:tc>
        <w:tc>
          <w:tcPr>
            <w:tcW w:w="5530" w:type="dxa"/>
            <w:vMerge w:val="restart"/>
          </w:tcPr>
          <w:p w:rsidR="004F0A8E" w:rsidRPr="00A0578A" w:rsidRDefault="004F0A8E" w:rsidP="004F0A8E">
            <w:pPr>
              <w:rPr>
                <w:rFonts w:cs="Arial"/>
                <w:sz w:val="22"/>
                <w:szCs w:val="22"/>
              </w:rPr>
            </w:pPr>
            <w:r w:rsidRPr="00A0578A">
              <w:rPr>
                <w:rFonts w:cs="Arial"/>
                <w:sz w:val="22"/>
                <w:szCs w:val="22"/>
              </w:rPr>
              <w:t>Date</w:t>
            </w:r>
          </w:p>
          <w:p w:rsidR="004F0A8E" w:rsidRDefault="004F0A8E" w:rsidP="004F0A8E">
            <w:pPr>
              <w:rPr>
                <w:rFonts w:cs="Arial"/>
                <w:sz w:val="22"/>
                <w:szCs w:val="22"/>
              </w:rPr>
            </w:pPr>
          </w:p>
          <w:p w:rsidR="00616C68" w:rsidRDefault="00616C68" w:rsidP="00391A41">
            <w:pPr>
              <w:rPr>
                <w:rFonts w:cs="Arial"/>
                <w:sz w:val="22"/>
                <w:szCs w:val="22"/>
              </w:rPr>
            </w:pPr>
          </w:p>
          <w:p w:rsidR="009154D8" w:rsidRPr="00A0578A" w:rsidRDefault="009154D8" w:rsidP="007A5549">
            <w:pPr>
              <w:rPr>
                <w:rFonts w:cs="Arial"/>
                <w:sz w:val="22"/>
                <w:szCs w:val="22"/>
              </w:rPr>
            </w:pPr>
          </w:p>
        </w:tc>
      </w:tr>
      <w:tr w:rsidR="004F0A8E" w:rsidRPr="00A0578A" w:rsidTr="00910042">
        <w:tc>
          <w:tcPr>
            <w:tcW w:w="5210" w:type="dxa"/>
          </w:tcPr>
          <w:p w:rsidR="004F0A8E" w:rsidRPr="00A0578A" w:rsidRDefault="00ED096B" w:rsidP="00056453">
            <w:pPr>
              <w:tabs>
                <w:tab w:val="center" w:pos="2497"/>
              </w:tabs>
              <w:rPr>
                <w:rFonts w:cs="Arial"/>
                <w:b/>
                <w:sz w:val="22"/>
                <w:szCs w:val="22"/>
              </w:rPr>
            </w:pPr>
            <w:r>
              <w:rPr>
                <w:rFonts w:cs="Arial"/>
                <w:b/>
                <w:sz w:val="22"/>
                <w:szCs w:val="22"/>
              </w:rPr>
              <w:t>Mr I Ansell</w:t>
            </w:r>
          </w:p>
        </w:tc>
        <w:tc>
          <w:tcPr>
            <w:tcW w:w="5530" w:type="dxa"/>
            <w:vMerge/>
          </w:tcPr>
          <w:p w:rsidR="004F0A8E" w:rsidRPr="00A0578A" w:rsidRDefault="004F0A8E" w:rsidP="004F0A8E">
            <w:pPr>
              <w:rPr>
                <w:rFonts w:cs="Arial"/>
                <w:sz w:val="22"/>
                <w:szCs w:val="22"/>
              </w:rPr>
            </w:pPr>
          </w:p>
        </w:tc>
      </w:tr>
    </w:tbl>
    <w:p w:rsidR="005D7197" w:rsidRDefault="005D7197" w:rsidP="00D87FC7">
      <w:pPr>
        <w:rPr>
          <w:rFonts w:cs="Arial"/>
          <w:b/>
          <w:sz w:val="22"/>
          <w:szCs w:val="22"/>
        </w:rPr>
      </w:pPr>
    </w:p>
    <w:p w:rsidR="005D2613" w:rsidRDefault="005D2613" w:rsidP="00D87FC7">
      <w:pPr>
        <w:rPr>
          <w:rFonts w:cs="Arial"/>
          <w:b/>
          <w:sz w:val="22"/>
          <w:szCs w:val="22"/>
        </w:rPr>
      </w:pPr>
    </w:p>
    <w:p w:rsidR="005D2613" w:rsidRDefault="005D2613">
      <w:pPr>
        <w:rPr>
          <w:rFonts w:cs="Arial"/>
          <w:b/>
          <w:sz w:val="22"/>
          <w:szCs w:val="22"/>
        </w:rPr>
      </w:pPr>
      <w:r>
        <w:rPr>
          <w:rFonts w:cs="Arial"/>
          <w:b/>
          <w:sz w:val="22"/>
          <w:szCs w:val="22"/>
        </w:rPr>
        <w:br w:type="page"/>
      </w:r>
    </w:p>
    <w:p w:rsidR="005D2613" w:rsidRDefault="005D2613">
      <w:pPr>
        <w:rPr>
          <w:rFonts w:cs="Arial"/>
          <w:b/>
          <w:sz w:val="22"/>
          <w:szCs w:val="22"/>
        </w:rPr>
        <w:sectPr w:rsidR="005D2613" w:rsidSect="00D87FC7">
          <w:headerReference w:type="default" r:id="rId9"/>
          <w:footerReference w:type="even" r:id="rId10"/>
          <w:footerReference w:type="default" r:id="rId11"/>
          <w:pgSz w:w="11906" w:h="16838" w:code="9"/>
          <w:pgMar w:top="851" w:right="851" w:bottom="851" w:left="851" w:header="709" w:footer="709" w:gutter="0"/>
          <w:cols w:space="708"/>
          <w:docGrid w:linePitch="360"/>
        </w:sectPr>
      </w:pPr>
    </w:p>
    <w:p w:rsidR="005D2613" w:rsidRPr="005D2613" w:rsidRDefault="005D2613" w:rsidP="005D2613">
      <w:pPr>
        <w:rPr>
          <w:b/>
          <w:sz w:val="28"/>
        </w:rPr>
      </w:pPr>
      <w:r w:rsidRPr="005D2613">
        <w:rPr>
          <w:b/>
          <w:sz w:val="28"/>
        </w:rPr>
        <w:lastRenderedPageBreak/>
        <w:t>Torbay Safeguarding Children Board Actions – 8</w:t>
      </w:r>
      <w:r w:rsidRPr="005D2613">
        <w:rPr>
          <w:b/>
          <w:sz w:val="28"/>
          <w:vertAlign w:val="superscript"/>
        </w:rPr>
        <w:t>th</w:t>
      </w:r>
      <w:r w:rsidRPr="005D2613">
        <w:rPr>
          <w:b/>
          <w:sz w:val="28"/>
        </w:rPr>
        <w:t xml:space="preserve"> June 2016</w:t>
      </w:r>
    </w:p>
    <w:p w:rsidR="005D2613" w:rsidRDefault="005D2613">
      <w:pPr>
        <w:rPr>
          <w:rFonts w:cs="Arial"/>
          <w:b/>
          <w:sz w:val="22"/>
          <w:szCs w:val="22"/>
        </w:rPr>
      </w:pPr>
    </w:p>
    <w:p w:rsidR="005D2613" w:rsidRDefault="005D2613">
      <w:pPr>
        <w:rPr>
          <w:rFonts w:cs="Arial"/>
          <w:b/>
          <w:sz w:val="22"/>
          <w:szCs w:val="22"/>
        </w:rPr>
      </w:pPr>
    </w:p>
    <w:tbl>
      <w:tblPr>
        <w:tblStyle w:val="TableGrid"/>
        <w:tblW w:w="15849" w:type="dxa"/>
        <w:tblInd w:w="-176" w:type="dxa"/>
        <w:tblLayout w:type="fixed"/>
        <w:tblLook w:val="01E0"/>
      </w:tblPr>
      <w:tblGrid>
        <w:gridCol w:w="2269"/>
        <w:gridCol w:w="1701"/>
        <w:gridCol w:w="7938"/>
        <w:gridCol w:w="1984"/>
        <w:gridCol w:w="1900"/>
        <w:gridCol w:w="57"/>
      </w:tblGrid>
      <w:tr w:rsidR="005D2613" w:rsidRPr="007D6B95" w:rsidTr="005D2613">
        <w:trPr>
          <w:gridAfter w:val="1"/>
          <w:wAfter w:w="57" w:type="dxa"/>
          <w:trHeight w:val="759"/>
        </w:trPr>
        <w:tc>
          <w:tcPr>
            <w:tcW w:w="2269" w:type="dxa"/>
            <w:shd w:val="clear" w:color="auto" w:fill="D9D9D9" w:themeFill="background1" w:themeFillShade="D9"/>
            <w:vAlign w:val="center"/>
          </w:tcPr>
          <w:p w:rsidR="005D2613" w:rsidRPr="007D6B95" w:rsidRDefault="005D2613" w:rsidP="00764102">
            <w:pPr>
              <w:jc w:val="center"/>
              <w:rPr>
                <w:rFonts w:cs="Arial"/>
                <w:b/>
                <w:sz w:val="22"/>
                <w:szCs w:val="22"/>
              </w:rPr>
            </w:pPr>
            <w:r w:rsidRPr="007D6B95">
              <w:rPr>
                <w:rFonts w:cs="Arial"/>
                <w:b/>
                <w:sz w:val="22"/>
                <w:szCs w:val="22"/>
              </w:rPr>
              <w:t>Agenda Item</w:t>
            </w:r>
          </w:p>
        </w:tc>
        <w:tc>
          <w:tcPr>
            <w:tcW w:w="1701" w:type="dxa"/>
            <w:shd w:val="clear" w:color="auto" w:fill="D9D9D9" w:themeFill="background1" w:themeFillShade="D9"/>
            <w:vAlign w:val="center"/>
          </w:tcPr>
          <w:p w:rsidR="005D2613" w:rsidRPr="007D6B95" w:rsidRDefault="005D2613" w:rsidP="005D2613">
            <w:pPr>
              <w:jc w:val="center"/>
              <w:rPr>
                <w:rFonts w:cs="Arial"/>
                <w:b/>
                <w:sz w:val="22"/>
                <w:szCs w:val="22"/>
              </w:rPr>
            </w:pPr>
            <w:r>
              <w:rPr>
                <w:rFonts w:cs="Arial"/>
                <w:b/>
                <w:sz w:val="22"/>
                <w:szCs w:val="22"/>
              </w:rPr>
              <w:t>Minutes No</w:t>
            </w:r>
          </w:p>
        </w:tc>
        <w:tc>
          <w:tcPr>
            <w:tcW w:w="7938" w:type="dxa"/>
            <w:shd w:val="clear" w:color="auto" w:fill="D9D9D9" w:themeFill="background1" w:themeFillShade="D9"/>
            <w:vAlign w:val="center"/>
          </w:tcPr>
          <w:p w:rsidR="005D2613" w:rsidRPr="007D6B95" w:rsidRDefault="005D2613" w:rsidP="00764102">
            <w:pPr>
              <w:jc w:val="center"/>
              <w:rPr>
                <w:rFonts w:cs="Arial"/>
                <w:b/>
                <w:sz w:val="22"/>
                <w:szCs w:val="22"/>
              </w:rPr>
            </w:pPr>
            <w:r w:rsidRPr="007D6B95">
              <w:rPr>
                <w:rFonts w:cs="Arial"/>
                <w:b/>
                <w:sz w:val="22"/>
                <w:szCs w:val="22"/>
              </w:rPr>
              <w:t>Action</w:t>
            </w:r>
          </w:p>
        </w:tc>
        <w:tc>
          <w:tcPr>
            <w:tcW w:w="1984" w:type="dxa"/>
            <w:shd w:val="clear" w:color="auto" w:fill="D9D9D9" w:themeFill="background1" w:themeFillShade="D9"/>
            <w:vAlign w:val="center"/>
          </w:tcPr>
          <w:p w:rsidR="005D2613" w:rsidRPr="007D6B95" w:rsidRDefault="005D2613" w:rsidP="00764102">
            <w:pPr>
              <w:jc w:val="center"/>
              <w:rPr>
                <w:rFonts w:cs="Arial"/>
                <w:b/>
                <w:sz w:val="22"/>
                <w:szCs w:val="22"/>
              </w:rPr>
            </w:pPr>
            <w:r w:rsidRPr="007D6B95">
              <w:rPr>
                <w:rFonts w:cs="Arial"/>
                <w:b/>
                <w:sz w:val="22"/>
                <w:szCs w:val="22"/>
              </w:rPr>
              <w:t>Action Owner</w:t>
            </w:r>
          </w:p>
        </w:tc>
        <w:tc>
          <w:tcPr>
            <w:tcW w:w="1900" w:type="dxa"/>
            <w:shd w:val="clear" w:color="auto" w:fill="D9D9D9" w:themeFill="background1" w:themeFillShade="D9"/>
            <w:vAlign w:val="center"/>
          </w:tcPr>
          <w:p w:rsidR="005D2613" w:rsidRPr="007D6B95" w:rsidRDefault="005D2613" w:rsidP="00764102">
            <w:pPr>
              <w:jc w:val="center"/>
              <w:rPr>
                <w:rFonts w:cs="Arial"/>
                <w:b/>
                <w:sz w:val="22"/>
                <w:szCs w:val="22"/>
              </w:rPr>
            </w:pPr>
            <w:r w:rsidRPr="007D6B95">
              <w:rPr>
                <w:rFonts w:cs="Arial"/>
                <w:b/>
                <w:sz w:val="22"/>
                <w:szCs w:val="22"/>
              </w:rPr>
              <w:t>Deadline</w:t>
            </w:r>
          </w:p>
        </w:tc>
      </w:tr>
      <w:tr w:rsidR="005D2613" w:rsidRPr="007D6B95" w:rsidTr="005D2613">
        <w:trPr>
          <w:gridAfter w:val="1"/>
          <w:wAfter w:w="57" w:type="dxa"/>
          <w:trHeight w:val="759"/>
        </w:trPr>
        <w:tc>
          <w:tcPr>
            <w:tcW w:w="2269" w:type="dxa"/>
            <w:vAlign w:val="center"/>
          </w:tcPr>
          <w:p w:rsidR="005D2613" w:rsidRPr="007D6B95" w:rsidRDefault="005D2613" w:rsidP="00764102">
            <w:pPr>
              <w:rPr>
                <w:rFonts w:cs="Arial"/>
                <w:sz w:val="22"/>
                <w:szCs w:val="22"/>
              </w:rPr>
            </w:pPr>
            <w:r>
              <w:rPr>
                <w:rFonts w:cs="Arial"/>
                <w:sz w:val="22"/>
                <w:szCs w:val="22"/>
              </w:rPr>
              <w:t>Executive Minutes</w:t>
            </w:r>
          </w:p>
        </w:tc>
        <w:tc>
          <w:tcPr>
            <w:tcW w:w="1701" w:type="dxa"/>
            <w:vAlign w:val="center"/>
          </w:tcPr>
          <w:p w:rsidR="00431966" w:rsidRDefault="00431966" w:rsidP="005D2613">
            <w:pPr>
              <w:rPr>
                <w:rFonts w:cs="Arial"/>
                <w:sz w:val="22"/>
                <w:szCs w:val="22"/>
              </w:rPr>
            </w:pPr>
            <w:r>
              <w:rPr>
                <w:rFonts w:cs="Arial"/>
                <w:sz w:val="22"/>
                <w:szCs w:val="22"/>
              </w:rPr>
              <w:t>08-06-2016;</w:t>
            </w:r>
          </w:p>
          <w:p w:rsidR="005D2613" w:rsidRDefault="00882BD0" w:rsidP="005D2613">
            <w:pPr>
              <w:rPr>
                <w:rFonts w:cs="Arial"/>
                <w:sz w:val="22"/>
                <w:szCs w:val="22"/>
              </w:rPr>
            </w:pPr>
            <w:r>
              <w:rPr>
                <w:rFonts w:cs="Arial"/>
                <w:sz w:val="22"/>
                <w:szCs w:val="22"/>
              </w:rPr>
              <w:t>1.8</w:t>
            </w:r>
          </w:p>
        </w:tc>
        <w:tc>
          <w:tcPr>
            <w:tcW w:w="7938" w:type="dxa"/>
            <w:vAlign w:val="center"/>
          </w:tcPr>
          <w:p w:rsidR="005D2613" w:rsidRPr="007D6B95" w:rsidRDefault="005D2613" w:rsidP="00764102">
            <w:pPr>
              <w:rPr>
                <w:rFonts w:cs="Arial"/>
                <w:sz w:val="22"/>
                <w:szCs w:val="22"/>
              </w:rPr>
            </w:pPr>
            <w:r>
              <w:rPr>
                <w:rFonts w:cs="Arial"/>
                <w:sz w:val="22"/>
                <w:szCs w:val="22"/>
              </w:rPr>
              <w:t>Nanette Tribble to invited to the July Delivery Group to present the Domestic Abuse Strategy</w:t>
            </w:r>
          </w:p>
        </w:tc>
        <w:tc>
          <w:tcPr>
            <w:tcW w:w="1984" w:type="dxa"/>
            <w:vAlign w:val="center"/>
          </w:tcPr>
          <w:p w:rsidR="005D2613" w:rsidRPr="007D6B95" w:rsidRDefault="005D2613" w:rsidP="00764102">
            <w:pPr>
              <w:rPr>
                <w:rFonts w:cs="Arial"/>
                <w:sz w:val="22"/>
                <w:szCs w:val="22"/>
              </w:rPr>
            </w:pPr>
            <w:r>
              <w:rPr>
                <w:rFonts w:cs="Arial"/>
                <w:sz w:val="22"/>
                <w:szCs w:val="22"/>
              </w:rPr>
              <w:t>TSCB Business Unit</w:t>
            </w:r>
          </w:p>
        </w:tc>
        <w:tc>
          <w:tcPr>
            <w:tcW w:w="1900" w:type="dxa"/>
            <w:vAlign w:val="center"/>
          </w:tcPr>
          <w:p w:rsidR="005D2613" w:rsidRPr="007D6B95" w:rsidRDefault="005D2613" w:rsidP="00764102">
            <w:pPr>
              <w:rPr>
                <w:rFonts w:cs="Arial"/>
                <w:sz w:val="22"/>
                <w:szCs w:val="22"/>
              </w:rPr>
            </w:pPr>
            <w:r>
              <w:rPr>
                <w:rFonts w:cs="Arial"/>
                <w:sz w:val="22"/>
                <w:szCs w:val="22"/>
              </w:rPr>
              <w:t>15</w:t>
            </w:r>
            <w:r w:rsidRPr="007D6B95">
              <w:rPr>
                <w:rFonts w:cs="Arial"/>
                <w:sz w:val="22"/>
                <w:szCs w:val="22"/>
                <w:vertAlign w:val="superscript"/>
              </w:rPr>
              <w:t>th</w:t>
            </w:r>
            <w:r>
              <w:rPr>
                <w:rFonts w:cs="Arial"/>
                <w:sz w:val="22"/>
                <w:szCs w:val="22"/>
              </w:rPr>
              <w:t xml:space="preserve"> July 2016</w:t>
            </w:r>
          </w:p>
        </w:tc>
      </w:tr>
      <w:tr w:rsidR="005D2613" w:rsidRPr="007D6B95" w:rsidTr="005D2613">
        <w:trPr>
          <w:gridAfter w:val="1"/>
          <w:wAfter w:w="57" w:type="dxa"/>
          <w:trHeight w:val="759"/>
        </w:trPr>
        <w:tc>
          <w:tcPr>
            <w:tcW w:w="2269" w:type="dxa"/>
            <w:vAlign w:val="center"/>
          </w:tcPr>
          <w:p w:rsidR="005D2613" w:rsidRPr="007D6B95" w:rsidRDefault="005D2613" w:rsidP="00764102">
            <w:pPr>
              <w:rPr>
                <w:rFonts w:cs="Arial"/>
                <w:sz w:val="22"/>
                <w:szCs w:val="22"/>
              </w:rPr>
            </w:pPr>
            <w:r>
              <w:rPr>
                <w:rFonts w:cs="Arial"/>
                <w:sz w:val="22"/>
                <w:szCs w:val="22"/>
              </w:rPr>
              <w:t>Executive Minutes</w:t>
            </w:r>
          </w:p>
        </w:tc>
        <w:tc>
          <w:tcPr>
            <w:tcW w:w="1701" w:type="dxa"/>
            <w:vAlign w:val="center"/>
          </w:tcPr>
          <w:p w:rsidR="00431966" w:rsidRDefault="00431966" w:rsidP="00431966">
            <w:pPr>
              <w:rPr>
                <w:rFonts w:cs="Arial"/>
                <w:sz w:val="22"/>
                <w:szCs w:val="22"/>
              </w:rPr>
            </w:pPr>
            <w:r>
              <w:rPr>
                <w:rFonts w:cs="Arial"/>
                <w:sz w:val="22"/>
                <w:szCs w:val="22"/>
              </w:rPr>
              <w:t>08-06-2016;</w:t>
            </w:r>
          </w:p>
          <w:p w:rsidR="005D2613" w:rsidRDefault="00882BD0" w:rsidP="005D2613">
            <w:pPr>
              <w:rPr>
                <w:rFonts w:cs="Arial"/>
                <w:sz w:val="22"/>
                <w:szCs w:val="22"/>
              </w:rPr>
            </w:pPr>
            <w:r>
              <w:rPr>
                <w:rFonts w:cs="Arial"/>
                <w:sz w:val="22"/>
                <w:szCs w:val="22"/>
              </w:rPr>
              <w:t>1.8</w:t>
            </w:r>
          </w:p>
        </w:tc>
        <w:tc>
          <w:tcPr>
            <w:tcW w:w="7938" w:type="dxa"/>
            <w:vAlign w:val="center"/>
          </w:tcPr>
          <w:p w:rsidR="005D2613" w:rsidRPr="007D6B95" w:rsidRDefault="005D2613" w:rsidP="00764102">
            <w:pPr>
              <w:rPr>
                <w:rFonts w:cs="Arial"/>
                <w:sz w:val="22"/>
                <w:szCs w:val="22"/>
              </w:rPr>
            </w:pPr>
            <w:r>
              <w:rPr>
                <w:rFonts w:cs="Arial"/>
                <w:sz w:val="22"/>
                <w:szCs w:val="22"/>
              </w:rPr>
              <w:t>Domestic Abuse to be added to the September TSCB Agenda</w:t>
            </w:r>
          </w:p>
        </w:tc>
        <w:tc>
          <w:tcPr>
            <w:tcW w:w="1984" w:type="dxa"/>
            <w:vAlign w:val="center"/>
          </w:tcPr>
          <w:p w:rsidR="005D2613" w:rsidRPr="007D6B95" w:rsidRDefault="005D2613" w:rsidP="00764102">
            <w:pPr>
              <w:rPr>
                <w:rFonts w:cs="Arial"/>
                <w:sz w:val="22"/>
                <w:szCs w:val="22"/>
              </w:rPr>
            </w:pPr>
            <w:r>
              <w:rPr>
                <w:rFonts w:cs="Arial"/>
                <w:sz w:val="22"/>
                <w:szCs w:val="22"/>
              </w:rPr>
              <w:t>TSCB Business Unit</w:t>
            </w:r>
          </w:p>
        </w:tc>
        <w:tc>
          <w:tcPr>
            <w:tcW w:w="1900" w:type="dxa"/>
            <w:vAlign w:val="center"/>
          </w:tcPr>
          <w:p w:rsidR="005D2613" w:rsidRPr="007D6B95" w:rsidRDefault="005D2613" w:rsidP="00764102">
            <w:pPr>
              <w:rPr>
                <w:rFonts w:cs="Arial"/>
                <w:sz w:val="22"/>
                <w:szCs w:val="22"/>
              </w:rPr>
            </w:pPr>
            <w:r>
              <w:rPr>
                <w:rFonts w:cs="Arial"/>
                <w:sz w:val="22"/>
                <w:szCs w:val="22"/>
              </w:rPr>
              <w:t>September 2016</w:t>
            </w:r>
          </w:p>
        </w:tc>
      </w:tr>
      <w:tr w:rsidR="005D2613" w:rsidRPr="007D6B95" w:rsidTr="005D2613">
        <w:trPr>
          <w:gridAfter w:val="1"/>
          <w:wAfter w:w="57" w:type="dxa"/>
          <w:trHeight w:val="1151"/>
        </w:trPr>
        <w:tc>
          <w:tcPr>
            <w:tcW w:w="2269" w:type="dxa"/>
            <w:vAlign w:val="center"/>
          </w:tcPr>
          <w:p w:rsidR="005D2613" w:rsidRPr="007D6B95" w:rsidRDefault="005D2613" w:rsidP="00764102">
            <w:pPr>
              <w:rPr>
                <w:rFonts w:cs="Arial"/>
                <w:sz w:val="22"/>
                <w:szCs w:val="22"/>
              </w:rPr>
            </w:pPr>
            <w:r>
              <w:rPr>
                <w:rFonts w:cs="Arial"/>
                <w:sz w:val="22"/>
                <w:szCs w:val="22"/>
              </w:rPr>
              <w:t>Executive Minutes</w:t>
            </w:r>
          </w:p>
        </w:tc>
        <w:tc>
          <w:tcPr>
            <w:tcW w:w="1701" w:type="dxa"/>
            <w:vAlign w:val="center"/>
          </w:tcPr>
          <w:p w:rsidR="00431966" w:rsidRDefault="00431966" w:rsidP="00431966">
            <w:pPr>
              <w:rPr>
                <w:rFonts w:cs="Arial"/>
                <w:sz w:val="22"/>
                <w:szCs w:val="22"/>
              </w:rPr>
            </w:pPr>
            <w:r>
              <w:rPr>
                <w:rFonts w:cs="Arial"/>
                <w:sz w:val="22"/>
                <w:szCs w:val="22"/>
              </w:rPr>
              <w:t>08-06-2016;</w:t>
            </w:r>
          </w:p>
          <w:p w:rsidR="005D2613" w:rsidRDefault="00882BD0" w:rsidP="005D2613">
            <w:pPr>
              <w:rPr>
                <w:rFonts w:cs="Arial"/>
                <w:sz w:val="22"/>
                <w:szCs w:val="22"/>
              </w:rPr>
            </w:pPr>
            <w:r>
              <w:rPr>
                <w:rFonts w:cs="Arial"/>
                <w:sz w:val="22"/>
                <w:szCs w:val="22"/>
              </w:rPr>
              <w:t>1.10</w:t>
            </w:r>
          </w:p>
        </w:tc>
        <w:tc>
          <w:tcPr>
            <w:tcW w:w="7938" w:type="dxa"/>
            <w:vAlign w:val="center"/>
          </w:tcPr>
          <w:p w:rsidR="005D2613" w:rsidRDefault="005D2613" w:rsidP="00764102">
            <w:pPr>
              <w:rPr>
                <w:rFonts w:cs="Arial"/>
                <w:sz w:val="22"/>
                <w:szCs w:val="22"/>
              </w:rPr>
            </w:pPr>
            <w:r>
              <w:rPr>
                <w:rFonts w:cs="Arial"/>
                <w:sz w:val="22"/>
                <w:szCs w:val="22"/>
              </w:rPr>
              <w:t>TSCB Business Unit to chase up the following action:</w:t>
            </w:r>
          </w:p>
          <w:p w:rsidR="005D2613" w:rsidRPr="0091316A" w:rsidRDefault="005D2613" w:rsidP="005D2613">
            <w:pPr>
              <w:pStyle w:val="ListParagraph"/>
              <w:numPr>
                <w:ilvl w:val="0"/>
                <w:numId w:val="28"/>
              </w:numPr>
              <w:rPr>
                <w:rFonts w:cs="Arial"/>
              </w:rPr>
            </w:pPr>
            <w:r w:rsidRPr="0091316A">
              <w:rPr>
                <w:rFonts w:cs="Arial"/>
                <w:sz w:val="22"/>
              </w:rPr>
              <w:t>CH to contact Alex Drennan for reassurance from the Serious Case Review Subgroup regarding commissioning of the Rapid Response (CDOP) service</w:t>
            </w:r>
          </w:p>
        </w:tc>
        <w:tc>
          <w:tcPr>
            <w:tcW w:w="1984" w:type="dxa"/>
            <w:vAlign w:val="center"/>
          </w:tcPr>
          <w:p w:rsidR="005D2613" w:rsidRPr="007D6B95" w:rsidRDefault="005D2613" w:rsidP="00764102">
            <w:pPr>
              <w:rPr>
                <w:rFonts w:cs="Arial"/>
                <w:sz w:val="22"/>
                <w:szCs w:val="22"/>
              </w:rPr>
            </w:pPr>
            <w:r>
              <w:rPr>
                <w:rFonts w:cs="Arial"/>
                <w:sz w:val="22"/>
                <w:szCs w:val="22"/>
              </w:rPr>
              <w:t>TSCB Business Unit</w:t>
            </w:r>
          </w:p>
        </w:tc>
        <w:tc>
          <w:tcPr>
            <w:tcW w:w="1900" w:type="dxa"/>
            <w:vAlign w:val="center"/>
          </w:tcPr>
          <w:p w:rsidR="005D2613" w:rsidRPr="007D6B95" w:rsidRDefault="005D2613" w:rsidP="00764102">
            <w:pPr>
              <w:rPr>
                <w:rFonts w:cs="Arial"/>
                <w:sz w:val="22"/>
                <w:szCs w:val="22"/>
              </w:rPr>
            </w:pPr>
            <w:r>
              <w:rPr>
                <w:rFonts w:cs="Arial"/>
                <w:sz w:val="22"/>
                <w:szCs w:val="22"/>
              </w:rPr>
              <w:t>8</w:t>
            </w:r>
            <w:r w:rsidRPr="007D6B95">
              <w:rPr>
                <w:rFonts w:cs="Arial"/>
                <w:sz w:val="22"/>
                <w:szCs w:val="22"/>
                <w:vertAlign w:val="superscript"/>
              </w:rPr>
              <w:t>th</w:t>
            </w:r>
            <w:r>
              <w:rPr>
                <w:rFonts w:cs="Arial"/>
                <w:sz w:val="22"/>
                <w:szCs w:val="22"/>
              </w:rPr>
              <w:t xml:space="preserve"> July 2016</w:t>
            </w:r>
          </w:p>
        </w:tc>
      </w:tr>
      <w:tr w:rsidR="00882BD0" w:rsidRPr="007D6B95" w:rsidTr="002059E2">
        <w:trPr>
          <w:gridAfter w:val="1"/>
          <w:wAfter w:w="57" w:type="dxa"/>
          <w:trHeight w:val="748"/>
        </w:trPr>
        <w:tc>
          <w:tcPr>
            <w:tcW w:w="2269" w:type="dxa"/>
            <w:vAlign w:val="center"/>
          </w:tcPr>
          <w:p w:rsidR="00882BD0" w:rsidRDefault="00882BD0" w:rsidP="00764102">
            <w:pPr>
              <w:rPr>
                <w:rFonts w:cs="Arial"/>
                <w:sz w:val="22"/>
                <w:szCs w:val="22"/>
              </w:rPr>
            </w:pPr>
            <w:r>
              <w:rPr>
                <w:rFonts w:cs="Arial"/>
                <w:sz w:val="22"/>
                <w:szCs w:val="22"/>
              </w:rPr>
              <w:t>Executive Minutes</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882BD0" w:rsidP="005D2613">
            <w:pPr>
              <w:rPr>
                <w:rFonts w:cs="Arial"/>
                <w:sz w:val="22"/>
                <w:szCs w:val="22"/>
              </w:rPr>
            </w:pPr>
            <w:r>
              <w:rPr>
                <w:rFonts w:cs="Arial"/>
                <w:sz w:val="22"/>
                <w:szCs w:val="22"/>
              </w:rPr>
              <w:t>1.11</w:t>
            </w:r>
          </w:p>
        </w:tc>
        <w:tc>
          <w:tcPr>
            <w:tcW w:w="7938" w:type="dxa"/>
            <w:vAlign w:val="center"/>
          </w:tcPr>
          <w:p w:rsidR="00882BD0" w:rsidRDefault="00882BD0" w:rsidP="00B90007">
            <w:pPr>
              <w:rPr>
                <w:rFonts w:cs="Arial"/>
                <w:sz w:val="22"/>
                <w:szCs w:val="22"/>
              </w:rPr>
            </w:pPr>
            <w:r>
              <w:rPr>
                <w:rFonts w:cs="Arial"/>
                <w:sz w:val="22"/>
                <w:szCs w:val="22"/>
              </w:rPr>
              <w:t xml:space="preserve">IA to arrange a meeting to discuss the Domestic Abuse strategy </w:t>
            </w:r>
          </w:p>
        </w:tc>
        <w:tc>
          <w:tcPr>
            <w:tcW w:w="1984" w:type="dxa"/>
            <w:vAlign w:val="center"/>
          </w:tcPr>
          <w:p w:rsidR="00882BD0" w:rsidRDefault="00882BD0" w:rsidP="00882BD0">
            <w:pPr>
              <w:rPr>
                <w:rFonts w:cs="Arial"/>
                <w:sz w:val="22"/>
                <w:szCs w:val="22"/>
              </w:rPr>
            </w:pPr>
            <w:r>
              <w:rPr>
                <w:rFonts w:cs="Arial"/>
                <w:sz w:val="22"/>
                <w:szCs w:val="22"/>
              </w:rPr>
              <w:t>Ian Ansell</w:t>
            </w:r>
          </w:p>
        </w:tc>
        <w:tc>
          <w:tcPr>
            <w:tcW w:w="1900" w:type="dxa"/>
            <w:vAlign w:val="center"/>
          </w:tcPr>
          <w:p w:rsidR="00882BD0" w:rsidRDefault="00882BD0" w:rsidP="00882BD0">
            <w:pPr>
              <w:rPr>
                <w:rFonts w:cs="Arial"/>
                <w:sz w:val="22"/>
                <w:szCs w:val="22"/>
              </w:rPr>
            </w:pPr>
            <w:r>
              <w:rPr>
                <w:rFonts w:cs="Arial"/>
                <w:sz w:val="22"/>
                <w:szCs w:val="22"/>
              </w:rPr>
              <w:t>8</w:t>
            </w:r>
            <w:r w:rsidRPr="00882BD0">
              <w:rPr>
                <w:rFonts w:cs="Arial"/>
                <w:sz w:val="22"/>
                <w:szCs w:val="22"/>
                <w:vertAlign w:val="superscript"/>
              </w:rPr>
              <w:t>th</w:t>
            </w:r>
            <w:r>
              <w:rPr>
                <w:rFonts w:cs="Arial"/>
                <w:sz w:val="22"/>
                <w:szCs w:val="22"/>
              </w:rPr>
              <w:t xml:space="preserve"> July 2016</w:t>
            </w:r>
          </w:p>
        </w:tc>
      </w:tr>
      <w:tr w:rsidR="00B90007" w:rsidRPr="007D6B95" w:rsidTr="005D2613">
        <w:trPr>
          <w:gridAfter w:val="1"/>
          <w:wAfter w:w="57" w:type="dxa"/>
          <w:trHeight w:val="759"/>
        </w:trPr>
        <w:tc>
          <w:tcPr>
            <w:tcW w:w="2269" w:type="dxa"/>
            <w:vAlign w:val="center"/>
          </w:tcPr>
          <w:p w:rsidR="00B90007" w:rsidRPr="00046DDB" w:rsidRDefault="00B90007" w:rsidP="00764102">
            <w:pPr>
              <w:rPr>
                <w:rFonts w:cs="Arial"/>
                <w:sz w:val="22"/>
                <w:szCs w:val="22"/>
              </w:rPr>
            </w:pPr>
            <w:r>
              <w:rPr>
                <w:rFonts w:cs="Arial"/>
                <w:sz w:val="22"/>
                <w:szCs w:val="22"/>
              </w:rPr>
              <w:t>Childr</w:t>
            </w:r>
            <w:r w:rsidRPr="00046DDB">
              <w:rPr>
                <w:rFonts w:cs="Arial"/>
                <w:sz w:val="22"/>
                <w:szCs w:val="22"/>
              </w:rPr>
              <w:t>en’s Improvement Board</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2.13</w:t>
            </w:r>
          </w:p>
        </w:tc>
        <w:tc>
          <w:tcPr>
            <w:tcW w:w="7938" w:type="dxa"/>
            <w:vAlign w:val="center"/>
          </w:tcPr>
          <w:p w:rsidR="00B90007" w:rsidRPr="007D6B95" w:rsidRDefault="00B90007" w:rsidP="00B90007">
            <w:pPr>
              <w:rPr>
                <w:rFonts w:cs="Arial"/>
                <w:sz w:val="22"/>
                <w:szCs w:val="22"/>
              </w:rPr>
            </w:pPr>
            <w:r>
              <w:rPr>
                <w:rFonts w:cs="Arial"/>
                <w:sz w:val="22"/>
                <w:szCs w:val="22"/>
              </w:rPr>
              <w:t xml:space="preserve">JJ to discuss with MASH 16-18 year olds being able to give consent themselves for their referral and sharing of information. </w:t>
            </w:r>
          </w:p>
        </w:tc>
        <w:tc>
          <w:tcPr>
            <w:tcW w:w="1984" w:type="dxa"/>
            <w:vAlign w:val="center"/>
          </w:tcPr>
          <w:p w:rsidR="00B90007" w:rsidRPr="007D6B95" w:rsidRDefault="00B90007" w:rsidP="00204140">
            <w:pPr>
              <w:rPr>
                <w:rFonts w:cs="Arial"/>
                <w:sz w:val="22"/>
                <w:szCs w:val="22"/>
              </w:rPr>
            </w:pPr>
            <w:r>
              <w:rPr>
                <w:rFonts w:cs="Arial"/>
                <w:sz w:val="22"/>
                <w:szCs w:val="22"/>
              </w:rPr>
              <w:t>Jacqui Jensen</w:t>
            </w:r>
          </w:p>
        </w:tc>
        <w:tc>
          <w:tcPr>
            <w:tcW w:w="1900" w:type="dxa"/>
            <w:vAlign w:val="center"/>
          </w:tcPr>
          <w:p w:rsidR="00B90007" w:rsidRPr="007D6B95" w:rsidRDefault="00B90007" w:rsidP="00204140">
            <w:pPr>
              <w:rPr>
                <w:rFonts w:cs="Arial"/>
                <w:sz w:val="22"/>
                <w:szCs w:val="22"/>
              </w:rPr>
            </w:pPr>
            <w:r>
              <w:rPr>
                <w:rFonts w:cs="Arial"/>
                <w:sz w:val="22"/>
                <w:szCs w:val="22"/>
              </w:rPr>
              <w:t>8</w:t>
            </w:r>
            <w:r w:rsidRPr="00046DDB">
              <w:rPr>
                <w:rFonts w:cs="Arial"/>
                <w:sz w:val="22"/>
                <w:szCs w:val="22"/>
                <w:vertAlign w:val="superscript"/>
              </w:rPr>
              <w:t>th</w:t>
            </w:r>
            <w:r>
              <w:rPr>
                <w:rFonts w:cs="Arial"/>
                <w:sz w:val="22"/>
                <w:szCs w:val="22"/>
              </w:rPr>
              <w:t xml:space="preserve"> July 2016</w:t>
            </w:r>
          </w:p>
        </w:tc>
      </w:tr>
      <w:tr w:rsidR="00B90007" w:rsidRPr="007D6B95" w:rsidTr="005D2613">
        <w:trPr>
          <w:gridAfter w:val="1"/>
          <w:wAfter w:w="57" w:type="dxa"/>
          <w:trHeight w:val="759"/>
        </w:trPr>
        <w:tc>
          <w:tcPr>
            <w:tcW w:w="2269" w:type="dxa"/>
            <w:vAlign w:val="center"/>
          </w:tcPr>
          <w:p w:rsidR="00B90007" w:rsidRPr="00046DDB" w:rsidRDefault="00B90007" w:rsidP="00764102">
            <w:pPr>
              <w:rPr>
                <w:rFonts w:cs="Arial"/>
                <w:sz w:val="22"/>
                <w:szCs w:val="22"/>
              </w:rPr>
            </w:pPr>
            <w:r>
              <w:rPr>
                <w:rFonts w:cs="Arial"/>
                <w:sz w:val="22"/>
                <w:szCs w:val="22"/>
              </w:rPr>
              <w:t>Childr</w:t>
            </w:r>
            <w:r w:rsidRPr="00046DDB">
              <w:rPr>
                <w:rFonts w:cs="Arial"/>
                <w:sz w:val="22"/>
                <w:szCs w:val="22"/>
              </w:rPr>
              <w:t>en’s Improvement Board</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2.18</w:t>
            </w:r>
          </w:p>
        </w:tc>
        <w:tc>
          <w:tcPr>
            <w:tcW w:w="7938" w:type="dxa"/>
            <w:vAlign w:val="center"/>
          </w:tcPr>
          <w:p w:rsidR="00B90007" w:rsidRPr="007D6B95" w:rsidRDefault="00B90007" w:rsidP="00B90007">
            <w:pPr>
              <w:rPr>
                <w:rFonts w:cs="Arial"/>
                <w:sz w:val="22"/>
                <w:szCs w:val="22"/>
              </w:rPr>
            </w:pPr>
            <w:r>
              <w:rPr>
                <w:rFonts w:cs="Arial"/>
                <w:sz w:val="22"/>
                <w:szCs w:val="22"/>
              </w:rPr>
              <w:t xml:space="preserve">JJ to send her April and June CIB reports to the TSCB Business Unit for circulation </w:t>
            </w:r>
          </w:p>
        </w:tc>
        <w:tc>
          <w:tcPr>
            <w:tcW w:w="1984" w:type="dxa"/>
            <w:vAlign w:val="center"/>
          </w:tcPr>
          <w:p w:rsidR="00B90007" w:rsidRPr="007D6B95" w:rsidRDefault="00B90007" w:rsidP="00204140">
            <w:pPr>
              <w:rPr>
                <w:rFonts w:cs="Arial"/>
                <w:sz w:val="22"/>
                <w:szCs w:val="22"/>
              </w:rPr>
            </w:pPr>
            <w:r>
              <w:rPr>
                <w:rFonts w:cs="Arial"/>
                <w:sz w:val="22"/>
                <w:szCs w:val="22"/>
              </w:rPr>
              <w:t>Jacqui Jensen</w:t>
            </w:r>
          </w:p>
        </w:tc>
        <w:tc>
          <w:tcPr>
            <w:tcW w:w="1900" w:type="dxa"/>
            <w:vAlign w:val="center"/>
          </w:tcPr>
          <w:p w:rsidR="00B90007" w:rsidRPr="007D6B95" w:rsidRDefault="00B90007" w:rsidP="00204140">
            <w:pPr>
              <w:rPr>
                <w:rFonts w:cs="Arial"/>
                <w:sz w:val="22"/>
                <w:szCs w:val="22"/>
              </w:rPr>
            </w:pPr>
            <w:r>
              <w:rPr>
                <w:rFonts w:cs="Arial"/>
                <w:sz w:val="22"/>
                <w:szCs w:val="22"/>
              </w:rPr>
              <w:t>8</w:t>
            </w:r>
            <w:r w:rsidRPr="00046DDB">
              <w:rPr>
                <w:rFonts w:cs="Arial"/>
                <w:sz w:val="22"/>
                <w:szCs w:val="22"/>
                <w:vertAlign w:val="superscript"/>
              </w:rPr>
              <w:t>th</w:t>
            </w:r>
            <w:r>
              <w:rPr>
                <w:rFonts w:cs="Arial"/>
                <w:sz w:val="22"/>
                <w:szCs w:val="22"/>
              </w:rPr>
              <w:t xml:space="preserve"> July 2016</w:t>
            </w:r>
          </w:p>
        </w:tc>
      </w:tr>
      <w:tr w:rsidR="00B90007" w:rsidRPr="007D6B95" w:rsidTr="005D2613">
        <w:trPr>
          <w:gridAfter w:val="1"/>
          <w:wAfter w:w="57" w:type="dxa"/>
          <w:trHeight w:val="759"/>
        </w:trPr>
        <w:tc>
          <w:tcPr>
            <w:tcW w:w="2269" w:type="dxa"/>
            <w:vAlign w:val="center"/>
          </w:tcPr>
          <w:p w:rsidR="00B90007" w:rsidRPr="00046DDB" w:rsidRDefault="00B90007" w:rsidP="00764102">
            <w:pPr>
              <w:rPr>
                <w:rFonts w:cs="Arial"/>
                <w:sz w:val="22"/>
                <w:szCs w:val="22"/>
              </w:rPr>
            </w:pPr>
            <w:r w:rsidRPr="00046DDB">
              <w:rPr>
                <w:rFonts w:cs="Arial"/>
                <w:sz w:val="22"/>
                <w:szCs w:val="22"/>
              </w:rPr>
              <w:t>Childrren’s Improvement Board</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2.18</w:t>
            </w:r>
          </w:p>
        </w:tc>
        <w:tc>
          <w:tcPr>
            <w:tcW w:w="7938" w:type="dxa"/>
            <w:vAlign w:val="center"/>
          </w:tcPr>
          <w:p w:rsidR="00B90007" w:rsidRPr="007D6B95" w:rsidRDefault="00B90007" w:rsidP="00B90007">
            <w:pPr>
              <w:rPr>
                <w:rFonts w:cs="Arial"/>
                <w:sz w:val="22"/>
                <w:szCs w:val="22"/>
              </w:rPr>
            </w:pPr>
            <w:r>
              <w:rPr>
                <w:rFonts w:cs="Arial"/>
                <w:sz w:val="22"/>
                <w:szCs w:val="22"/>
              </w:rPr>
              <w:t xml:space="preserve">TSCB Business Unit to circulate JJ CIB Report for Board members only and is </w:t>
            </w:r>
            <w:r w:rsidRPr="000573F7">
              <w:rPr>
                <w:rFonts w:cs="Arial"/>
                <w:b/>
                <w:sz w:val="22"/>
                <w:szCs w:val="22"/>
              </w:rPr>
              <w:t>not</w:t>
            </w:r>
            <w:r>
              <w:rPr>
                <w:rFonts w:cs="Arial"/>
                <w:sz w:val="22"/>
                <w:szCs w:val="22"/>
              </w:rPr>
              <w:t xml:space="preserve"> be shared further </w:t>
            </w:r>
          </w:p>
        </w:tc>
        <w:tc>
          <w:tcPr>
            <w:tcW w:w="1984" w:type="dxa"/>
            <w:vAlign w:val="center"/>
          </w:tcPr>
          <w:p w:rsidR="00B90007" w:rsidRPr="007D6B95" w:rsidRDefault="00B90007" w:rsidP="00204140">
            <w:pPr>
              <w:rPr>
                <w:rFonts w:cs="Arial"/>
                <w:sz w:val="22"/>
                <w:szCs w:val="22"/>
              </w:rPr>
            </w:pPr>
            <w:r>
              <w:rPr>
                <w:rFonts w:cs="Arial"/>
                <w:sz w:val="22"/>
                <w:szCs w:val="22"/>
              </w:rPr>
              <w:t>TSCB Business Unit</w:t>
            </w:r>
          </w:p>
        </w:tc>
        <w:tc>
          <w:tcPr>
            <w:tcW w:w="1900" w:type="dxa"/>
            <w:vAlign w:val="center"/>
          </w:tcPr>
          <w:p w:rsidR="00B90007" w:rsidRPr="007D6B95" w:rsidRDefault="00B90007" w:rsidP="00204140">
            <w:pPr>
              <w:rPr>
                <w:rFonts w:cs="Arial"/>
                <w:sz w:val="22"/>
                <w:szCs w:val="22"/>
              </w:rPr>
            </w:pPr>
            <w:r>
              <w:rPr>
                <w:rFonts w:cs="Arial"/>
                <w:sz w:val="22"/>
                <w:szCs w:val="22"/>
              </w:rPr>
              <w:t>15</w:t>
            </w:r>
            <w:r w:rsidRPr="00046DDB">
              <w:rPr>
                <w:rFonts w:cs="Arial"/>
                <w:sz w:val="22"/>
                <w:szCs w:val="22"/>
                <w:vertAlign w:val="superscript"/>
              </w:rPr>
              <w:t>th</w:t>
            </w:r>
            <w:r>
              <w:rPr>
                <w:rFonts w:cs="Arial"/>
                <w:sz w:val="22"/>
                <w:szCs w:val="22"/>
              </w:rPr>
              <w:t xml:space="preserve"> July 2016</w:t>
            </w:r>
          </w:p>
        </w:tc>
      </w:tr>
      <w:tr w:rsidR="00B90007" w:rsidRPr="007D6B95" w:rsidTr="005D2613">
        <w:trPr>
          <w:gridAfter w:val="1"/>
          <w:wAfter w:w="57" w:type="dxa"/>
          <w:trHeight w:val="759"/>
        </w:trPr>
        <w:tc>
          <w:tcPr>
            <w:tcW w:w="2269" w:type="dxa"/>
            <w:vAlign w:val="center"/>
          </w:tcPr>
          <w:p w:rsidR="00B90007" w:rsidRPr="00E72E4C" w:rsidRDefault="00B90007" w:rsidP="00764102">
            <w:pPr>
              <w:rPr>
                <w:rFonts w:cs="Arial"/>
                <w:sz w:val="22"/>
                <w:szCs w:val="22"/>
              </w:rPr>
            </w:pPr>
            <w:r w:rsidRPr="00E72E4C">
              <w:rPr>
                <w:rFonts w:cs="Arial"/>
                <w:sz w:val="22"/>
                <w:szCs w:val="22"/>
              </w:rPr>
              <w:t>TSCB Structure and Website</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3.6</w:t>
            </w:r>
          </w:p>
        </w:tc>
        <w:tc>
          <w:tcPr>
            <w:tcW w:w="7938" w:type="dxa"/>
            <w:vAlign w:val="center"/>
          </w:tcPr>
          <w:p w:rsidR="00B90007" w:rsidRPr="007D6B95" w:rsidRDefault="00B90007" w:rsidP="00B90007">
            <w:pPr>
              <w:rPr>
                <w:rFonts w:cs="Arial"/>
                <w:sz w:val="22"/>
                <w:szCs w:val="22"/>
              </w:rPr>
            </w:pPr>
            <w:r>
              <w:rPr>
                <w:rFonts w:cs="Arial"/>
                <w:sz w:val="22"/>
                <w:szCs w:val="22"/>
              </w:rPr>
              <w:t xml:space="preserve">TSCB Business Unit to start sending all emails clearly labelled in the subject ‘action or response required’ if that is needed. </w:t>
            </w:r>
          </w:p>
        </w:tc>
        <w:tc>
          <w:tcPr>
            <w:tcW w:w="1984" w:type="dxa"/>
            <w:vAlign w:val="center"/>
          </w:tcPr>
          <w:p w:rsidR="00B90007" w:rsidRPr="007D6B95" w:rsidRDefault="00B90007" w:rsidP="00204140">
            <w:pPr>
              <w:rPr>
                <w:rFonts w:cs="Arial"/>
                <w:sz w:val="22"/>
                <w:szCs w:val="22"/>
              </w:rPr>
            </w:pPr>
            <w:r>
              <w:rPr>
                <w:rFonts w:cs="Arial"/>
                <w:sz w:val="22"/>
                <w:szCs w:val="22"/>
              </w:rPr>
              <w:t>TSCB Business Unit</w:t>
            </w:r>
          </w:p>
        </w:tc>
        <w:tc>
          <w:tcPr>
            <w:tcW w:w="1900" w:type="dxa"/>
            <w:vAlign w:val="center"/>
          </w:tcPr>
          <w:p w:rsidR="00B90007" w:rsidRPr="007D6B95" w:rsidRDefault="00B90007" w:rsidP="00204140">
            <w:pPr>
              <w:rPr>
                <w:rFonts w:cs="Arial"/>
                <w:sz w:val="22"/>
                <w:szCs w:val="22"/>
              </w:rPr>
            </w:pPr>
            <w:r>
              <w:rPr>
                <w:rFonts w:cs="Arial"/>
                <w:sz w:val="22"/>
                <w:szCs w:val="22"/>
              </w:rPr>
              <w:t>10</w:t>
            </w:r>
            <w:r w:rsidRPr="00046DDB">
              <w:rPr>
                <w:rFonts w:cs="Arial"/>
                <w:sz w:val="22"/>
                <w:szCs w:val="22"/>
                <w:vertAlign w:val="superscript"/>
              </w:rPr>
              <w:t>th</w:t>
            </w:r>
            <w:r>
              <w:rPr>
                <w:rFonts w:cs="Arial"/>
                <w:sz w:val="22"/>
                <w:szCs w:val="22"/>
              </w:rPr>
              <w:t xml:space="preserve"> June 2016</w:t>
            </w:r>
          </w:p>
        </w:tc>
      </w:tr>
      <w:tr w:rsidR="00B90007" w:rsidRPr="007D6B95" w:rsidTr="005D2613">
        <w:trPr>
          <w:gridAfter w:val="1"/>
          <w:wAfter w:w="57" w:type="dxa"/>
          <w:trHeight w:val="759"/>
        </w:trPr>
        <w:tc>
          <w:tcPr>
            <w:tcW w:w="2269" w:type="dxa"/>
            <w:vAlign w:val="center"/>
          </w:tcPr>
          <w:p w:rsidR="00B90007" w:rsidRPr="00E72E4C" w:rsidRDefault="00B90007" w:rsidP="00764102">
            <w:pPr>
              <w:rPr>
                <w:rFonts w:cs="Arial"/>
                <w:sz w:val="22"/>
                <w:szCs w:val="22"/>
              </w:rPr>
            </w:pPr>
            <w:r w:rsidRPr="00E72E4C">
              <w:rPr>
                <w:rFonts w:cs="Arial"/>
                <w:sz w:val="22"/>
                <w:szCs w:val="22"/>
              </w:rPr>
              <w:t>Board Data Set</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4.4</w:t>
            </w:r>
          </w:p>
        </w:tc>
        <w:tc>
          <w:tcPr>
            <w:tcW w:w="7938" w:type="dxa"/>
            <w:vAlign w:val="center"/>
          </w:tcPr>
          <w:p w:rsidR="00B90007" w:rsidRPr="007D6B95" w:rsidRDefault="00B90007" w:rsidP="00B90007">
            <w:pPr>
              <w:rPr>
                <w:rFonts w:cs="Arial"/>
                <w:sz w:val="22"/>
                <w:szCs w:val="22"/>
              </w:rPr>
            </w:pPr>
            <w:r>
              <w:rPr>
                <w:rFonts w:cs="Arial"/>
                <w:sz w:val="22"/>
                <w:szCs w:val="22"/>
              </w:rPr>
              <w:t xml:space="preserve">Board members to confirm that the data being asked for can be provided and identify who the contact in their organisation will be. </w:t>
            </w:r>
          </w:p>
        </w:tc>
        <w:tc>
          <w:tcPr>
            <w:tcW w:w="1984" w:type="dxa"/>
            <w:vAlign w:val="center"/>
          </w:tcPr>
          <w:p w:rsidR="00B90007" w:rsidRPr="007D6B95" w:rsidRDefault="00B90007" w:rsidP="00204140">
            <w:pPr>
              <w:rPr>
                <w:rFonts w:cs="Arial"/>
                <w:sz w:val="22"/>
                <w:szCs w:val="22"/>
              </w:rPr>
            </w:pPr>
            <w:r>
              <w:rPr>
                <w:rFonts w:cs="Arial"/>
                <w:sz w:val="22"/>
                <w:szCs w:val="22"/>
              </w:rPr>
              <w:t>TSCB Members</w:t>
            </w:r>
          </w:p>
        </w:tc>
        <w:tc>
          <w:tcPr>
            <w:tcW w:w="1900" w:type="dxa"/>
            <w:vAlign w:val="center"/>
          </w:tcPr>
          <w:p w:rsidR="00B90007" w:rsidRPr="007D6B95" w:rsidRDefault="00B90007" w:rsidP="00204140">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r w:rsidR="00882BD0" w:rsidRPr="007D6B95" w:rsidTr="005D2613">
        <w:trPr>
          <w:gridAfter w:val="1"/>
          <w:wAfter w:w="57" w:type="dxa"/>
          <w:trHeight w:val="759"/>
        </w:trPr>
        <w:tc>
          <w:tcPr>
            <w:tcW w:w="2269" w:type="dxa"/>
            <w:vAlign w:val="center"/>
          </w:tcPr>
          <w:p w:rsidR="00882BD0" w:rsidRPr="0091316A" w:rsidRDefault="00882BD0" w:rsidP="00764102">
            <w:pPr>
              <w:rPr>
                <w:rFonts w:cs="Arial"/>
              </w:rPr>
            </w:pPr>
            <w:r w:rsidRPr="0091316A">
              <w:rPr>
                <w:rFonts w:cs="Arial"/>
                <w:sz w:val="22"/>
                <w:szCs w:val="22"/>
              </w:rPr>
              <w:t>TSCB Business Plan</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431966" w:rsidP="005D2613">
            <w:pPr>
              <w:rPr>
                <w:rFonts w:cs="Arial"/>
                <w:sz w:val="22"/>
                <w:szCs w:val="22"/>
              </w:rPr>
            </w:pPr>
            <w:r>
              <w:rPr>
                <w:rFonts w:cs="Arial"/>
                <w:sz w:val="22"/>
                <w:szCs w:val="22"/>
              </w:rPr>
              <w:t>5.4</w:t>
            </w:r>
          </w:p>
        </w:tc>
        <w:tc>
          <w:tcPr>
            <w:tcW w:w="7938" w:type="dxa"/>
            <w:vAlign w:val="center"/>
          </w:tcPr>
          <w:p w:rsidR="00882BD0" w:rsidRPr="007D6B95" w:rsidRDefault="00882BD0" w:rsidP="00764102">
            <w:pPr>
              <w:rPr>
                <w:rFonts w:cs="Arial"/>
                <w:sz w:val="22"/>
                <w:szCs w:val="22"/>
              </w:rPr>
            </w:pPr>
            <w:r>
              <w:rPr>
                <w:rFonts w:cs="Arial"/>
                <w:sz w:val="22"/>
                <w:szCs w:val="22"/>
              </w:rPr>
              <w:t>JV to present an update on the scoping of the ICO to September TSCB Meeting</w:t>
            </w:r>
          </w:p>
        </w:tc>
        <w:tc>
          <w:tcPr>
            <w:tcW w:w="1984" w:type="dxa"/>
            <w:vAlign w:val="center"/>
          </w:tcPr>
          <w:p w:rsidR="00882BD0" w:rsidRPr="007D6B95" w:rsidRDefault="00882BD0" w:rsidP="00764102">
            <w:pPr>
              <w:rPr>
                <w:rFonts w:cs="Arial"/>
                <w:sz w:val="22"/>
                <w:szCs w:val="22"/>
              </w:rPr>
            </w:pPr>
            <w:r>
              <w:rPr>
                <w:rFonts w:cs="Arial"/>
                <w:sz w:val="22"/>
                <w:szCs w:val="22"/>
              </w:rPr>
              <w:t>Jane Viner</w:t>
            </w:r>
          </w:p>
        </w:tc>
        <w:tc>
          <w:tcPr>
            <w:tcW w:w="1900" w:type="dxa"/>
            <w:vAlign w:val="center"/>
          </w:tcPr>
          <w:p w:rsidR="00882BD0" w:rsidRPr="007D6B95" w:rsidRDefault="00882BD0" w:rsidP="00764102">
            <w:pPr>
              <w:rPr>
                <w:rFonts w:cs="Arial"/>
                <w:sz w:val="22"/>
                <w:szCs w:val="22"/>
              </w:rPr>
            </w:pPr>
            <w:r>
              <w:rPr>
                <w:rFonts w:cs="Arial"/>
                <w:sz w:val="22"/>
                <w:szCs w:val="22"/>
              </w:rPr>
              <w:t>September 2016</w:t>
            </w:r>
          </w:p>
        </w:tc>
      </w:tr>
      <w:tr w:rsidR="00882BD0" w:rsidRPr="007D6B95" w:rsidTr="005D2613">
        <w:trPr>
          <w:gridAfter w:val="1"/>
          <w:wAfter w:w="57" w:type="dxa"/>
          <w:trHeight w:val="759"/>
        </w:trPr>
        <w:tc>
          <w:tcPr>
            <w:tcW w:w="2269" w:type="dxa"/>
            <w:vAlign w:val="center"/>
          </w:tcPr>
          <w:p w:rsidR="00882BD0" w:rsidRPr="0091316A" w:rsidRDefault="00882BD0" w:rsidP="00764102">
            <w:pPr>
              <w:rPr>
                <w:rFonts w:cs="Arial"/>
              </w:rPr>
            </w:pPr>
            <w:r w:rsidRPr="0091316A">
              <w:rPr>
                <w:rFonts w:cs="Arial"/>
                <w:sz w:val="22"/>
                <w:szCs w:val="22"/>
              </w:rPr>
              <w:lastRenderedPageBreak/>
              <w:t>TSCB Business Plan</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431966" w:rsidP="005D2613">
            <w:pPr>
              <w:rPr>
                <w:rFonts w:cs="Arial"/>
                <w:sz w:val="22"/>
                <w:szCs w:val="22"/>
              </w:rPr>
            </w:pPr>
            <w:r>
              <w:rPr>
                <w:rFonts w:cs="Arial"/>
                <w:sz w:val="22"/>
                <w:szCs w:val="22"/>
              </w:rPr>
              <w:t>5.5</w:t>
            </w:r>
          </w:p>
        </w:tc>
        <w:tc>
          <w:tcPr>
            <w:tcW w:w="7938" w:type="dxa"/>
            <w:vAlign w:val="center"/>
          </w:tcPr>
          <w:p w:rsidR="00882BD0" w:rsidRPr="007D6B95" w:rsidRDefault="00882BD0" w:rsidP="00764102">
            <w:pPr>
              <w:rPr>
                <w:rFonts w:cs="Arial"/>
                <w:sz w:val="22"/>
                <w:szCs w:val="22"/>
              </w:rPr>
            </w:pPr>
            <w:r>
              <w:rPr>
                <w:rFonts w:cs="Arial"/>
                <w:sz w:val="22"/>
                <w:szCs w:val="22"/>
              </w:rPr>
              <w:t>IA to amend the wording contained in the foreword to clarify the current position of the ICO.</w:t>
            </w:r>
          </w:p>
        </w:tc>
        <w:tc>
          <w:tcPr>
            <w:tcW w:w="1984" w:type="dxa"/>
            <w:vAlign w:val="center"/>
          </w:tcPr>
          <w:p w:rsidR="00882BD0" w:rsidRPr="007D6B95" w:rsidRDefault="00882BD0" w:rsidP="00764102">
            <w:pPr>
              <w:rPr>
                <w:rFonts w:cs="Arial"/>
                <w:sz w:val="22"/>
                <w:szCs w:val="22"/>
              </w:rPr>
            </w:pPr>
            <w:r>
              <w:rPr>
                <w:rFonts w:cs="Arial"/>
                <w:sz w:val="22"/>
                <w:szCs w:val="22"/>
              </w:rPr>
              <w:t>Ian Ansell</w:t>
            </w:r>
          </w:p>
        </w:tc>
        <w:tc>
          <w:tcPr>
            <w:tcW w:w="1900" w:type="dxa"/>
            <w:vAlign w:val="center"/>
          </w:tcPr>
          <w:p w:rsidR="00882BD0" w:rsidRPr="007D6B95" w:rsidRDefault="00882BD0" w:rsidP="00764102">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r w:rsidR="00882BD0" w:rsidRPr="007D6B95" w:rsidTr="005D2613">
        <w:trPr>
          <w:trHeight w:val="759"/>
        </w:trPr>
        <w:tc>
          <w:tcPr>
            <w:tcW w:w="2269" w:type="dxa"/>
            <w:vAlign w:val="center"/>
          </w:tcPr>
          <w:p w:rsidR="00882BD0" w:rsidRPr="0091316A" w:rsidRDefault="00882BD0" w:rsidP="00764102">
            <w:pPr>
              <w:rPr>
                <w:rFonts w:cs="Arial"/>
              </w:rPr>
            </w:pPr>
            <w:r w:rsidRPr="0091316A">
              <w:rPr>
                <w:rFonts w:cs="Arial"/>
                <w:sz w:val="22"/>
                <w:szCs w:val="22"/>
              </w:rPr>
              <w:t>TSCB Business Plan</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431966" w:rsidP="005D2613">
            <w:pPr>
              <w:rPr>
                <w:rFonts w:cs="Arial"/>
                <w:sz w:val="22"/>
                <w:szCs w:val="22"/>
              </w:rPr>
            </w:pPr>
            <w:r>
              <w:rPr>
                <w:rFonts w:cs="Arial"/>
                <w:sz w:val="22"/>
                <w:szCs w:val="22"/>
              </w:rPr>
              <w:t>5.9</w:t>
            </w:r>
          </w:p>
        </w:tc>
        <w:tc>
          <w:tcPr>
            <w:tcW w:w="7938" w:type="dxa"/>
            <w:vAlign w:val="center"/>
          </w:tcPr>
          <w:p w:rsidR="00882BD0" w:rsidRPr="007D6B95" w:rsidRDefault="00882BD0" w:rsidP="00764102">
            <w:pPr>
              <w:rPr>
                <w:rFonts w:cs="Arial"/>
                <w:sz w:val="22"/>
                <w:szCs w:val="22"/>
              </w:rPr>
            </w:pPr>
            <w:r>
              <w:rPr>
                <w:rFonts w:cs="Arial"/>
                <w:sz w:val="22"/>
                <w:szCs w:val="22"/>
              </w:rPr>
              <w:t>IA to enquire on the progress of the neglect strategy and timescales for completion</w:t>
            </w:r>
          </w:p>
        </w:tc>
        <w:tc>
          <w:tcPr>
            <w:tcW w:w="1984" w:type="dxa"/>
            <w:vAlign w:val="center"/>
          </w:tcPr>
          <w:p w:rsidR="00882BD0" w:rsidRPr="007D6B95" w:rsidRDefault="00882BD0" w:rsidP="00764102">
            <w:pPr>
              <w:rPr>
                <w:rFonts w:cs="Arial"/>
                <w:sz w:val="22"/>
                <w:szCs w:val="22"/>
              </w:rPr>
            </w:pPr>
            <w:r>
              <w:rPr>
                <w:rFonts w:cs="Arial"/>
                <w:sz w:val="22"/>
                <w:szCs w:val="22"/>
              </w:rPr>
              <w:t>Ian Ansell</w:t>
            </w:r>
          </w:p>
        </w:tc>
        <w:tc>
          <w:tcPr>
            <w:tcW w:w="1957" w:type="dxa"/>
            <w:gridSpan w:val="2"/>
            <w:vAlign w:val="center"/>
          </w:tcPr>
          <w:p w:rsidR="00882BD0" w:rsidRPr="007D6B95" w:rsidRDefault="00882BD0" w:rsidP="00764102">
            <w:pPr>
              <w:rPr>
                <w:rFonts w:cs="Arial"/>
                <w:sz w:val="22"/>
                <w:szCs w:val="22"/>
              </w:rPr>
            </w:pPr>
            <w:r>
              <w:rPr>
                <w:rFonts w:cs="Arial"/>
                <w:sz w:val="22"/>
                <w:szCs w:val="22"/>
              </w:rPr>
              <w:t>8</w:t>
            </w:r>
            <w:r w:rsidRPr="00E72E4C">
              <w:rPr>
                <w:rFonts w:cs="Arial"/>
                <w:sz w:val="22"/>
                <w:szCs w:val="22"/>
                <w:vertAlign w:val="superscript"/>
              </w:rPr>
              <w:t>th</w:t>
            </w:r>
            <w:r>
              <w:rPr>
                <w:rFonts w:cs="Arial"/>
                <w:sz w:val="22"/>
                <w:szCs w:val="22"/>
              </w:rPr>
              <w:t xml:space="preserve"> July 2016</w:t>
            </w:r>
          </w:p>
        </w:tc>
      </w:tr>
      <w:tr w:rsidR="00882BD0" w:rsidRPr="007D6B95" w:rsidTr="005D2613">
        <w:trPr>
          <w:trHeight w:val="759"/>
        </w:trPr>
        <w:tc>
          <w:tcPr>
            <w:tcW w:w="2269" w:type="dxa"/>
            <w:vAlign w:val="center"/>
          </w:tcPr>
          <w:p w:rsidR="00882BD0" w:rsidRPr="0091316A" w:rsidRDefault="00882BD0" w:rsidP="00764102">
            <w:pPr>
              <w:rPr>
                <w:rFonts w:cs="Arial"/>
              </w:rPr>
            </w:pPr>
            <w:r w:rsidRPr="0091316A">
              <w:rPr>
                <w:rFonts w:cs="Arial"/>
                <w:sz w:val="22"/>
                <w:szCs w:val="22"/>
              </w:rPr>
              <w:t>TSCB Business Plan</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431966" w:rsidP="005D2613">
            <w:pPr>
              <w:rPr>
                <w:rFonts w:cs="Arial"/>
                <w:sz w:val="22"/>
                <w:szCs w:val="22"/>
              </w:rPr>
            </w:pPr>
            <w:r>
              <w:rPr>
                <w:rFonts w:cs="Arial"/>
                <w:sz w:val="22"/>
                <w:szCs w:val="22"/>
              </w:rPr>
              <w:t>5.12</w:t>
            </w:r>
          </w:p>
        </w:tc>
        <w:tc>
          <w:tcPr>
            <w:tcW w:w="7938" w:type="dxa"/>
            <w:vAlign w:val="center"/>
          </w:tcPr>
          <w:p w:rsidR="00882BD0" w:rsidRPr="007D6B95" w:rsidRDefault="00882BD0" w:rsidP="00764102">
            <w:pPr>
              <w:rPr>
                <w:rFonts w:cs="Arial"/>
                <w:sz w:val="22"/>
                <w:szCs w:val="22"/>
              </w:rPr>
            </w:pPr>
            <w:r>
              <w:rPr>
                <w:rFonts w:cs="Arial"/>
                <w:sz w:val="22"/>
                <w:szCs w:val="22"/>
              </w:rPr>
              <w:t>TSCB to circulate the Business Plan to partners</w:t>
            </w:r>
          </w:p>
        </w:tc>
        <w:tc>
          <w:tcPr>
            <w:tcW w:w="1984" w:type="dxa"/>
            <w:vAlign w:val="center"/>
          </w:tcPr>
          <w:p w:rsidR="00882BD0" w:rsidRPr="007D6B95" w:rsidRDefault="00882BD0" w:rsidP="00764102">
            <w:pPr>
              <w:rPr>
                <w:rFonts w:cs="Arial"/>
                <w:sz w:val="22"/>
                <w:szCs w:val="22"/>
              </w:rPr>
            </w:pPr>
            <w:r>
              <w:rPr>
                <w:rFonts w:cs="Arial"/>
                <w:sz w:val="22"/>
                <w:szCs w:val="22"/>
              </w:rPr>
              <w:t>TSCB Business Unit</w:t>
            </w:r>
          </w:p>
        </w:tc>
        <w:tc>
          <w:tcPr>
            <w:tcW w:w="1957" w:type="dxa"/>
            <w:gridSpan w:val="2"/>
            <w:vAlign w:val="center"/>
          </w:tcPr>
          <w:p w:rsidR="00882BD0" w:rsidRPr="007D6B95" w:rsidRDefault="00882BD0" w:rsidP="00764102">
            <w:pPr>
              <w:rPr>
                <w:rFonts w:cs="Arial"/>
                <w:sz w:val="22"/>
                <w:szCs w:val="22"/>
              </w:rPr>
            </w:pPr>
            <w:r>
              <w:rPr>
                <w:rFonts w:cs="Arial"/>
                <w:sz w:val="22"/>
                <w:szCs w:val="22"/>
              </w:rPr>
              <w:t>8</w:t>
            </w:r>
            <w:r w:rsidRPr="0091316A">
              <w:rPr>
                <w:rFonts w:cs="Arial"/>
                <w:sz w:val="22"/>
                <w:szCs w:val="22"/>
                <w:vertAlign w:val="superscript"/>
              </w:rPr>
              <w:t>th</w:t>
            </w:r>
            <w:r>
              <w:rPr>
                <w:rFonts w:cs="Arial"/>
                <w:sz w:val="22"/>
                <w:szCs w:val="22"/>
              </w:rPr>
              <w:t xml:space="preserve"> June 2016</w:t>
            </w:r>
          </w:p>
        </w:tc>
      </w:tr>
      <w:tr w:rsidR="00B90007" w:rsidRPr="007D6B95" w:rsidTr="005D2613">
        <w:trPr>
          <w:trHeight w:val="759"/>
        </w:trPr>
        <w:tc>
          <w:tcPr>
            <w:tcW w:w="2269" w:type="dxa"/>
            <w:vAlign w:val="center"/>
          </w:tcPr>
          <w:p w:rsidR="00B90007" w:rsidRPr="0091316A" w:rsidRDefault="00B90007" w:rsidP="00764102">
            <w:pPr>
              <w:rPr>
                <w:rFonts w:cs="Arial"/>
              </w:rPr>
            </w:pPr>
            <w:r w:rsidRPr="0091316A">
              <w:rPr>
                <w:rFonts w:cs="Arial"/>
                <w:sz w:val="22"/>
                <w:szCs w:val="22"/>
              </w:rPr>
              <w:t>TSCB Business Plan</w:t>
            </w:r>
          </w:p>
        </w:tc>
        <w:tc>
          <w:tcPr>
            <w:tcW w:w="1701" w:type="dxa"/>
            <w:vAlign w:val="center"/>
          </w:tcPr>
          <w:p w:rsidR="00B90007" w:rsidRDefault="00B90007" w:rsidP="00431966">
            <w:pPr>
              <w:rPr>
                <w:rFonts w:cs="Arial"/>
                <w:sz w:val="22"/>
                <w:szCs w:val="22"/>
              </w:rPr>
            </w:pPr>
            <w:r>
              <w:rPr>
                <w:rFonts w:cs="Arial"/>
                <w:sz w:val="22"/>
                <w:szCs w:val="22"/>
              </w:rPr>
              <w:t>08-06-2016;</w:t>
            </w:r>
          </w:p>
          <w:p w:rsidR="00B90007" w:rsidRDefault="00B90007" w:rsidP="005D2613">
            <w:pPr>
              <w:rPr>
                <w:rFonts w:cs="Arial"/>
                <w:sz w:val="22"/>
                <w:szCs w:val="22"/>
              </w:rPr>
            </w:pPr>
            <w:r>
              <w:rPr>
                <w:rFonts w:cs="Arial"/>
                <w:sz w:val="22"/>
                <w:szCs w:val="22"/>
              </w:rPr>
              <w:t>5.12</w:t>
            </w:r>
          </w:p>
        </w:tc>
        <w:tc>
          <w:tcPr>
            <w:tcW w:w="7938" w:type="dxa"/>
            <w:vAlign w:val="center"/>
          </w:tcPr>
          <w:p w:rsidR="00B90007" w:rsidRPr="007D6B95" w:rsidRDefault="00B90007" w:rsidP="00204140">
            <w:pPr>
              <w:rPr>
                <w:rFonts w:cs="Arial"/>
                <w:sz w:val="22"/>
                <w:szCs w:val="22"/>
              </w:rPr>
            </w:pPr>
            <w:r>
              <w:rPr>
                <w:rFonts w:cs="Arial"/>
                <w:sz w:val="22"/>
                <w:szCs w:val="22"/>
              </w:rPr>
              <w:t xml:space="preserve">Partners to return their contribution to the TSCB Business Unit </w:t>
            </w:r>
          </w:p>
        </w:tc>
        <w:tc>
          <w:tcPr>
            <w:tcW w:w="1984" w:type="dxa"/>
            <w:vAlign w:val="center"/>
          </w:tcPr>
          <w:p w:rsidR="00B90007" w:rsidRPr="007D6B95" w:rsidRDefault="00B90007" w:rsidP="00204140">
            <w:pPr>
              <w:rPr>
                <w:rFonts w:cs="Arial"/>
                <w:sz w:val="22"/>
                <w:szCs w:val="22"/>
              </w:rPr>
            </w:pPr>
            <w:r>
              <w:rPr>
                <w:rFonts w:cs="Arial"/>
                <w:sz w:val="22"/>
                <w:szCs w:val="22"/>
              </w:rPr>
              <w:t>TSCB Members</w:t>
            </w:r>
          </w:p>
        </w:tc>
        <w:tc>
          <w:tcPr>
            <w:tcW w:w="1957" w:type="dxa"/>
            <w:gridSpan w:val="2"/>
            <w:vAlign w:val="center"/>
          </w:tcPr>
          <w:p w:rsidR="00B90007" w:rsidRPr="007D6B95" w:rsidRDefault="00B90007" w:rsidP="00204140">
            <w:pPr>
              <w:rPr>
                <w:rFonts w:cs="Arial"/>
                <w:sz w:val="22"/>
                <w:szCs w:val="22"/>
              </w:rPr>
            </w:pPr>
            <w:r>
              <w:rPr>
                <w:rFonts w:cs="Arial"/>
                <w:sz w:val="22"/>
                <w:szCs w:val="22"/>
              </w:rPr>
              <w:t>27</w:t>
            </w:r>
            <w:r w:rsidRPr="00E72E4C">
              <w:rPr>
                <w:rFonts w:cs="Arial"/>
                <w:sz w:val="22"/>
                <w:szCs w:val="22"/>
                <w:vertAlign w:val="superscript"/>
              </w:rPr>
              <w:t>th</w:t>
            </w:r>
            <w:r>
              <w:rPr>
                <w:rFonts w:cs="Arial"/>
                <w:sz w:val="22"/>
                <w:szCs w:val="22"/>
              </w:rPr>
              <w:t xml:space="preserve"> June 2016</w:t>
            </w:r>
          </w:p>
        </w:tc>
      </w:tr>
      <w:tr w:rsidR="00882BD0" w:rsidRPr="007D6B95" w:rsidTr="005D2613">
        <w:trPr>
          <w:trHeight w:val="759"/>
        </w:trPr>
        <w:tc>
          <w:tcPr>
            <w:tcW w:w="2269" w:type="dxa"/>
            <w:vAlign w:val="center"/>
          </w:tcPr>
          <w:p w:rsidR="00882BD0" w:rsidRPr="0091316A" w:rsidRDefault="00882BD0" w:rsidP="00764102">
            <w:pPr>
              <w:rPr>
                <w:rFonts w:cs="Arial"/>
              </w:rPr>
            </w:pPr>
            <w:r w:rsidRPr="0091316A">
              <w:rPr>
                <w:rFonts w:cs="Arial"/>
                <w:sz w:val="22"/>
              </w:rPr>
              <w:t>TSCB Budget</w:t>
            </w:r>
          </w:p>
        </w:tc>
        <w:tc>
          <w:tcPr>
            <w:tcW w:w="1701" w:type="dxa"/>
            <w:vAlign w:val="center"/>
          </w:tcPr>
          <w:p w:rsidR="00431966" w:rsidRDefault="00431966" w:rsidP="00431966">
            <w:pPr>
              <w:rPr>
                <w:rFonts w:cs="Arial"/>
                <w:sz w:val="22"/>
                <w:szCs w:val="22"/>
              </w:rPr>
            </w:pPr>
            <w:r>
              <w:rPr>
                <w:rFonts w:cs="Arial"/>
                <w:sz w:val="22"/>
                <w:szCs w:val="22"/>
              </w:rPr>
              <w:t>08-06-2016;</w:t>
            </w:r>
          </w:p>
          <w:p w:rsidR="00882BD0" w:rsidRDefault="00431966" w:rsidP="005D2613">
            <w:pPr>
              <w:rPr>
                <w:rFonts w:cs="Arial"/>
                <w:sz w:val="22"/>
                <w:szCs w:val="22"/>
              </w:rPr>
            </w:pPr>
            <w:r>
              <w:rPr>
                <w:rFonts w:cs="Arial"/>
                <w:sz w:val="22"/>
                <w:szCs w:val="22"/>
              </w:rPr>
              <w:t>6.1</w:t>
            </w:r>
          </w:p>
        </w:tc>
        <w:tc>
          <w:tcPr>
            <w:tcW w:w="7938" w:type="dxa"/>
            <w:vAlign w:val="center"/>
          </w:tcPr>
          <w:p w:rsidR="00882BD0" w:rsidRPr="007D6B95" w:rsidRDefault="00882BD0" w:rsidP="00764102">
            <w:pPr>
              <w:rPr>
                <w:rFonts w:cs="Arial"/>
                <w:sz w:val="22"/>
                <w:szCs w:val="22"/>
              </w:rPr>
            </w:pPr>
            <w:r>
              <w:rPr>
                <w:rFonts w:cs="Arial"/>
                <w:sz w:val="22"/>
                <w:szCs w:val="22"/>
              </w:rPr>
              <w:t>TSCB Business Unit to chase the CCG regarding their response to the proposed budget</w:t>
            </w:r>
          </w:p>
        </w:tc>
        <w:tc>
          <w:tcPr>
            <w:tcW w:w="1984" w:type="dxa"/>
            <w:vAlign w:val="center"/>
          </w:tcPr>
          <w:p w:rsidR="00882BD0" w:rsidRPr="007D6B95" w:rsidRDefault="00882BD0" w:rsidP="00764102">
            <w:pPr>
              <w:rPr>
                <w:rFonts w:cs="Arial"/>
                <w:sz w:val="22"/>
                <w:szCs w:val="22"/>
              </w:rPr>
            </w:pPr>
            <w:r>
              <w:rPr>
                <w:rFonts w:cs="Arial"/>
                <w:sz w:val="22"/>
                <w:szCs w:val="22"/>
              </w:rPr>
              <w:t>TSCB Business Unit</w:t>
            </w:r>
          </w:p>
        </w:tc>
        <w:tc>
          <w:tcPr>
            <w:tcW w:w="1957" w:type="dxa"/>
            <w:gridSpan w:val="2"/>
            <w:vAlign w:val="center"/>
          </w:tcPr>
          <w:p w:rsidR="00882BD0" w:rsidRPr="007D6B95" w:rsidRDefault="00882BD0" w:rsidP="00764102">
            <w:pPr>
              <w:rPr>
                <w:rFonts w:cs="Arial"/>
                <w:sz w:val="22"/>
                <w:szCs w:val="22"/>
              </w:rPr>
            </w:pPr>
            <w:r>
              <w:rPr>
                <w:rFonts w:cs="Arial"/>
                <w:sz w:val="22"/>
                <w:szCs w:val="22"/>
              </w:rPr>
              <w:t>24</w:t>
            </w:r>
            <w:r w:rsidRPr="0091316A">
              <w:rPr>
                <w:rFonts w:cs="Arial"/>
                <w:sz w:val="22"/>
                <w:szCs w:val="22"/>
                <w:vertAlign w:val="superscript"/>
              </w:rPr>
              <w:t>th</w:t>
            </w:r>
            <w:r>
              <w:rPr>
                <w:rFonts w:cs="Arial"/>
                <w:sz w:val="22"/>
                <w:szCs w:val="22"/>
              </w:rPr>
              <w:t xml:space="preserve"> June 2016</w:t>
            </w:r>
          </w:p>
        </w:tc>
      </w:tr>
    </w:tbl>
    <w:p w:rsidR="005D2613" w:rsidRDefault="005D2613" w:rsidP="005D2613">
      <w:pPr>
        <w:ind w:left="284"/>
        <w:rPr>
          <w:rFonts w:cs="Arial"/>
          <w:b/>
          <w:sz w:val="22"/>
          <w:szCs w:val="22"/>
        </w:rPr>
      </w:pPr>
    </w:p>
    <w:p w:rsidR="005D2613" w:rsidRDefault="005D2613">
      <w:pPr>
        <w:rPr>
          <w:rFonts w:cs="Arial"/>
          <w:b/>
          <w:sz w:val="22"/>
          <w:szCs w:val="22"/>
        </w:rPr>
      </w:pPr>
    </w:p>
    <w:p w:rsidR="005D2613" w:rsidRDefault="005D2613">
      <w:pPr>
        <w:rPr>
          <w:rFonts w:cs="Arial"/>
          <w:b/>
          <w:sz w:val="22"/>
          <w:szCs w:val="22"/>
        </w:rPr>
      </w:pPr>
    </w:p>
    <w:sectPr w:rsidR="005D2613" w:rsidSect="005D2613">
      <w:pgSz w:w="16838" w:h="11906" w:orient="landscape"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399" w:rsidRDefault="00F12399">
      <w:r>
        <w:separator/>
      </w:r>
    </w:p>
  </w:endnote>
  <w:endnote w:type="continuationSeparator" w:id="0">
    <w:p w:rsidR="00F12399" w:rsidRDefault="00F123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28" w:rsidRDefault="000743F5" w:rsidP="00383CB4">
    <w:pPr>
      <w:pStyle w:val="Footer"/>
      <w:framePr w:wrap="around" w:vAnchor="text" w:hAnchor="margin" w:xAlign="right" w:y="1"/>
      <w:rPr>
        <w:rStyle w:val="PageNumber"/>
      </w:rPr>
    </w:pPr>
    <w:r>
      <w:rPr>
        <w:rStyle w:val="PageNumber"/>
      </w:rPr>
      <w:fldChar w:fldCharType="begin"/>
    </w:r>
    <w:r w:rsidR="00A32128">
      <w:rPr>
        <w:rStyle w:val="PageNumber"/>
      </w:rPr>
      <w:instrText xml:space="preserve">PAGE  </w:instrText>
    </w:r>
    <w:r>
      <w:rPr>
        <w:rStyle w:val="PageNumber"/>
      </w:rPr>
      <w:fldChar w:fldCharType="end"/>
    </w:r>
  </w:p>
  <w:p w:rsidR="00A32128" w:rsidRDefault="00A32128" w:rsidP="00383CB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28" w:rsidRDefault="000743F5" w:rsidP="00383CB4">
    <w:pPr>
      <w:pStyle w:val="Footer"/>
      <w:framePr w:wrap="around" w:vAnchor="text" w:hAnchor="margin" w:xAlign="right" w:y="1"/>
      <w:rPr>
        <w:rStyle w:val="PageNumber"/>
      </w:rPr>
    </w:pPr>
    <w:r>
      <w:rPr>
        <w:rStyle w:val="PageNumber"/>
      </w:rPr>
      <w:fldChar w:fldCharType="begin"/>
    </w:r>
    <w:r w:rsidR="00A32128">
      <w:rPr>
        <w:rStyle w:val="PageNumber"/>
      </w:rPr>
      <w:instrText xml:space="preserve">PAGE  </w:instrText>
    </w:r>
    <w:r>
      <w:rPr>
        <w:rStyle w:val="PageNumber"/>
      </w:rPr>
      <w:fldChar w:fldCharType="separate"/>
    </w:r>
    <w:r w:rsidR="00B9208B">
      <w:rPr>
        <w:rStyle w:val="PageNumber"/>
        <w:noProof/>
      </w:rPr>
      <w:t>1</w:t>
    </w:r>
    <w:r>
      <w:rPr>
        <w:rStyle w:val="PageNumber"/>
      </w:rPr>
      <w:fldChar w:fldCharType="end"/>
    </w:r>
  </w:p>
  <w:p w:rsidR="00A32128" w:rsidRPr="0044293C" w:rsidRDefault="00A32128" w:rsidP="00383CB4">
    <w:pPr>
      <w:pStyle w:val="Footer"/>
      <w:ind w:right="360"/>
      <w:jc w:val="both"/>
      <w:rPr>
        <w:color w:val="FF0000"/>
      </w:rPr>
    </w:pPr>
    <w:r w:rsidRPr="005441F9">
      <w:rPr>
        <w:sz w:val="14"/>
      </w:rPr>
      <w:t>TSCB Draft Minutes – 04/07/2016</w:t>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399" w:rsidRDefault="00F12399">
      <w:r>
        <w:separator/>
      </w:r>
    </w:p>
  </w:footnote>
  <w:footnote w:type="continuationSeparator" w:id="0">
    <w:p w:rsidR="00F12399" w:rsidRDefault="00F123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28" w:rsidRPr="00383CB4" w:rsidRDefault="00A32128" w:rsidP="00383CB4">
    <w:pPr>
      <w:pStyle w:val="Header"/>
      <w:jc w:val="right"/>
      <w:rPr>
        <w:rFonts w:ascii="Arial (W1)" w:hAnsi="Arial (W1)"/>
        <w:spacing w:val="2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05B"/>
    <w:multiLevelType w:val="hybridMultilevel"/>
    <w:tmpl w:val="7C06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A60FD"/>
    <w:multiLevelType w:val="hybridMultilevel"/>
    <w:tmpl w:val="200828E2"/>
    <w:lvl w:ilvl="0" w:tplc="AE3834EC">
      <w:start w:val="1"/>
      <w:numFmt w:val="decimal"/>
      <w:lvlText w:val="5.%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256455C"/>
    <w:multiLevelType w:val="hybridMultilevel"/>
    <w:tmpl w:val="3B8C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5338F"/>
    <w:multiLevelType w:val="hybridMultilevel"/>
    <w:tmpl w:val="826A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AC7F59"/>
    <w:multiLevelType w:val="multilevel"/>
    <w:tmpl w:val="9AD0AB02"/>
    <w:styleLink w:val="List10"/>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5">
    <w:nsid w:val="11552003"/>
    <w:multiLevelType w:val="hybridMultilevel"/>
    <w:tmpl w:val="803AAED2"/>
    <w:lvl w:ilvl="0" w:tplc="55AE4DB2">
      <w:start w:val="1"/>
      <w:numFmt w:val="decimal"/>
      <w:lvlText w:val="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FF0AF0"/>
    <w:multiLevelType w:val="hybridMultilevel"/>
    <w:tmpl w:val="7CECE950"/>
    <w:lvl w:ilvl="0" w:tplc="81C0424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AF08C7"/>
    <w:multiLevelType w:val="hybridMultilevel"/>
    <w:tmpl w:val="BBD096DA"/>
    <w:lvl w:ilvl="0" w:tplc="360E3C5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E20C49"/>
    <w:multiLevelType w:val="hybridMultilevel"/>
    <w:tmpl w:val="E79E147E"/>
    <w:lvl w:ilvl="0" w:tplc="6DC4886E">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387ABB"/>
    <w:multiLevelType w:val="hybridMultilevel"/>
    <w:tmpl w:val="51E07130"/>
    <w:lvl w:ilvl="0" w:tplc="99388A8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6642BB"/>
    <w:multiLevelType w:val="hybridMultilevel"/>
    <w:tmpl w:val="1A3A6A5E"/>
    <w:lvl w:ilvl="0" w:tplc="D13A29D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C25948"/>
    <w:multiLevelType w:val="multilevel"/>
    <w:tmpl w:val="F09C469E"/>
    <w:styleLink w:val="List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2">
    <w:nsid w:val="271B7E0C"/>
    <w:multiLevelType w:val="hybridMultilevel"/>
    <w:tmpl w:val="D58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99398E"/>
    <w:multiLevelType w:val="hybridMultilevel"/>
    <w:tmpl w:val="6A3AA372"/>
    <w:lvl w:ilvl="0" w:tplc="63B47D98">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8411C6"/>
    <w:multiLevelType w:val="hybridMultilevel"/>
    <w:tmpl w:val="FF7030FC"/>
    <w:lvl w:ilvl="0" w:tplc="6DC4886E">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357A46"/>
    <w:multiLevelType w:val="hybridMultilevel"/>
    <w:tmpl w:val="5F1AF34C"/>
    <w:lvl w:ilvl="0" w:tplc="99388A8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8C4511"/>
    <w:multiLevelType w:val="hybridMultilevel"/>
    <w:tmpl w:val="C2D0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B96096"/>
    <w:multiLevelType w:val="multilevel"/>
    <w:tmpl w:val="5C7210E2"/>
    <w:styleLink w:val="List2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18">
    <w:nsid w:val="3BBD11C3"/>
    <w:multiLevelType w:val="multilevel"/>
    <w:tmpl w:val="25605C0A"/>
    <w:styleLink w:val="List11"/>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9">
    <w:nsid w:val="3C7C2C4E"/>
    <w:multiLevelType w:val="multilevel"/>
    <w:tmpl w:val="C0EEEB74"/>
    <w:styleLink w:val="List7"/>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0">
    <w:nsid w:val="3FBF3F55"/>
    <w:multiLevelType w:val="hybridMultilevel"/>
    <w:tmpl w:val="BC3E14FA"/>
    <w:lvl w:ilvl="0" w:tplc="360E3C5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384641"/>
    <w:multiLevelType w:val="hybridMultilevel"/>
    <w:tmpl w:val="B878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213986"/>
    <w:multiLevelType w:val="hybridMultilevel"/>
    <w:tmpl w:val="17F6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1D591A"/>
    <w:multiLevelType w:val="hybridMultilevel"/>
    <w:tmpl w:val="08AAE0B0"/>
    <w:lvl w:ilvl="0" w:tplc="81C0424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B747C0"/>
    <w:multiLevelType w:val="hybridMultilevel"/>
    <w:tmpl w:val="AB36C7B2"/>
    <w:lvl w:ilvl="0" w:tplc="D13A29D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A2C38BB"/>
    <w:multiLevelType w:val="hybridMultilevel"/>
    <w:tmpl w:val="26BC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DB44F4"/>
    <w:multiLevelType w:val="multilevel"/>
    <w:tmpl w:val="071E8278"/>
    <w:styleLink w:val="List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7">
    <w:nsid w:val="4EB701F5"/>
    <w:multiLevelType w:val="hybridMultilevel"/>
    <w:tmpl w:val="A0E616D8"/>
    <w:lvl w:ilvl="0" w:tplc="99388A8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85589C"/>
    <w:multiLevelType w:val="multilevel"/>
    <w:tmpl w:val="5C30F23E"/>
    <w:styleLink w:val="List4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9">
    <w:nsid w:val="5A280615"/>
    <w:multiLevelType w:val="multilevel"/>
    <w:tmpl w:val="FBE2D9F2"/>
    <w:styleLink w:val="List8"/>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0">
    <w:nsid w:val="68F54034"/>
    <w:multiLevelType w:val="hybridMultilevel"/>
    <w:tmpl w:val="B472279A"/>
    <w:lvl w:ilvl="0" w:tplc="63B47D98">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111580"/>
    <w:multiLevelType w:val="hybridMultilevel"/>
    <w:tmpl w:val="F198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CA6BE9"/>
    <w:multiLevelType w:val="multilevel"/>
    <w:tmpl w:val="540CC388"/>
    <w:styleLink w:val="List3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3">
    <w:nsid w:val="7E34549F"/>
    <w:multiLevelType w:val="multilevel"/>
    <w:tmpl w:val="634E0562"/>
    <w:styleLink w:val="List5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4">
    <w:nsid w:val="7E9B5EAD"/>
    <w:multiLevelType w:val="hybridMultilevel"/>
    <w:tmpl w:val="9C4EE5A4"/>
    <w:lvl w:ilvl="0" w:tplc="81C0424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F727B38"/>
    <w:multiLevelType w:val="hybridMultilevel"/>
    <w:tmpl w:val="B11ADC8A"/>
    <w:lvl w:ilvl="0" w:tplc="D13A29D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ED7C70"/>
    <w:multiLevelType w:val="multilevel"/>
    <w:tmpl w:val="3EE65D04"/>
    <w:styleLink w:val="List9"/>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num w:numId="1">
    <w:abstractNumId w:val="26"/>
  </w:num>
  <w:num w:numId="2">
    <w:abstractNumId w:val="17"/>
  </w:num>
  <w:num w:numId="3">
    <w:abstractNumId w:val="32"/>
  </w:num>
  <w:num w:numId="4">
    <w:abstractNumId w:val="28"/>
  </w:num>
  <w:num w:numId="5">
    <w:abstractNumId w:val="33"/>
  </w:num>
  <w:num w:numId="6">
    <w:abstractNumId w:val="11"/>
  </w:num>
  <w:num w:numId="7">
    <w:abstractNumId w:val="19"/>
  </w:num>
  <w:num w:numId="8">
    <w:abstractNumId w:val="29"/>
  </w:num>
  <w:num w:numId="9">
    <w:abstractNumId w:val="36"/>
  </w:num>
  <w:num w:numId="10">
    <w:abstractNumId w:val="4"/>
  </w:num>
  <w:num w:numId="11">
    <w:abstractNumId w:val="18"/>
  </w:num>
  <w:num w:numId="12">
    <w:abstractNumId w:val="23"/>
  </w:num>
  <w:num w:numId="13">
    <w:abstractNumId w:val="9"/>
  </w:num>
  <w:num w:numId="14">
    <w:abstractNumId w:val="13"/>
  </w:num>
  <w:num w:numId="15">
    <w:abstractNumId w:val="20"/>
  </w:num>
  <w:num w:numId="16">
    <w:abstractNumId w:val="1"/>
  </w:num>
  <w:num w:numId="17">
    <w:abstractNumId w:val="16"/>
  </w:num>
  <w:num w:numId="18">
    <w:abstractNumId w:val="25"/>
  </w:num>
  <w:num w:numId="19">
    <w:abstractNumId w:val="31"/>
  </w:num>
  <w:num w:numId="20">
    <w:abstractNumId w:val="0"/>
  </w:num>
  <w:num w:numId="21">
    <w:abstractNumId w:val="8"/>
  </w:num>
  <w:num w:numId="22">
    <w:abstractNumId w:val="10"/>
  </w:num>
  <w:num w:numId="23">
    <w:abstractNumId w:val="24"/>
  </w:num>
  <w:num w:numId="24">
    <w:abstractNumId w:val="2"/>
  </w:num>
  <w:num w:numId="25">
    <w:abstractNumId w:val="3"/>
  </w:num>
  <w:num w:numId="26">
    <w:abstractNumId w:val="12"/>
  </w:num>
  <w:num w:numId="27">
    <w:abstractNumId w:val="22"/>
  </w:num>
  <w:num w:numId="28">
    <w:abstractNumId w:val="21"/>
  </w:num>
  <w:num w:numId="29">
    <w:abstractNumId w:val="6"/>
  </w:num>
  <w:num w:numId="30">
    <w:abstractNumId w:val="27"/>
  </w:num>
  <w:num w:numId="31">
    <w:abstractNumId w:val="34"/>
  </w:num>
  <w:num w:numId="32">
    <w:abstractNumId w:val="15"/>
  </w:num>
  <w:num w:numId="33">
    <w:abstractNumId w:val="30"/>
  </w:num>
  <w:num w:numId="34">
    <w:abstractNumId w:val="7"/>
  </w:num>
  <w:num w:numId="35">
    <w:abstractNumId w:val="5"/>
  </w:num>
  <w:num w:numId="36">
    <w:abstractNumId w:val="14"/>
  </w:num>
  <w:num w:numId="37">
    <w:abstractNumId w:val="3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D24485"/>
    <w:rsid w:val="000010C9"/>
    <w:rsid w:val="00001BB8"/>
    <w:rsid w:val="0000536A"/>
    <w:rsid w:val="000108AC"/>
    <w:rsid w:val="00013C2B"/>
    <w:rsid w:val="00014D6F"/>
    <w:rsid w:val="0002000D"/>
    <w:rsid w:val="000208EF"/>
    <w:rsid w:val="00022DD9"/>
    <w:rsid w:val="000316B6"/>
    <w:rsid w:val="000318E2"/>
    <w:rsid w:val="00042502"/>
    <w:rsid w:val="000425C3"/>
    <w:rsid w:val="000442A7"/>
    <w:rsid w:val="00045BE4"/>
    <w:rsid w:val="00050A5A"/>
    <w:rsid w:val="00052ABB"/>
    <w:rsid w:val="00055D95"/>
    <w:rsid w:val="00056453"/>
    <w:rsid w:val="000573F7"/>
    <w:rsid w:val="00062226"/>
    <w:rsid w:val="000646B6"/>
    <w:rsid w:val="00071628"/>
    <w:rsid w:val="000743F5"/>
    <w:rsid w:val="00090FBE"/>
    <w:rsid w:val="0009795C"/>
    <w:rsid w:val="000A2594"/>
    <w:rsid w:val="000A2B63"/>
    <w:rsid w:val="000A4E4F"/>
    <w:rsid w:val="000A753F"/>
    <w:rsid w:val="000C0B28"/>
    <w:rsid w:val="000C0C71"/>
    <w:rsid w:val="000C0CE5"/>
    <w:rsid w:val="000C7ABB"/>
    <w:rsid w:val="000D70B8"/>
    <w:rsid w:val="000E00C4"/>
    <w:rsid w:val="000E0C87"/>
    <w:rsid w:val="000E119D"/>
    <w:rsid w:val="000E2FB4"/>
    <w:rsid w:val="000F0771"/>
    <w:rsid w:val="000F082C"/>
    <w:rsid w:val="000F2503"/>
    <w:rsid w:val="000F66DF"/>
    <w:rsid w:val="000F68C0"/>
    <w:rsid w:val="001062A6"/>
    <w:rsid w:val="00110397"/>
    <w:rsid w:val="0011341F"/>
    <w:rsid w:val="0011404E"/>
    <w:rsid w:val="001161D7"/>
    <w:rsid w:val="00120149"/>
    <w:rsid w:val="001204DB"/>
    <w:rsid w:val="00124C2D"/>
    <w:rsid w:val="001255D4"/>
    <w:rsid w:val="00127B1E"/>
    <w:rsid w:val="001303F2"/>
    <w:rsid w:val="00132281"/>
    <w:rsid w:val="00135AB4"/>
    <w:rsid w:val="0013798B"/>
    <w:rsid w:val="0014318C"/>
    <w:rsid w:val="00144D88"/>
    <w:rsid w:val="00146EEB"/>
    <w:rsid w:val="001471CC"/>
    <w:rsid w:val="00147508"/>
    <w:rsid w:val="00152980"/>
    <w:rsid w:val="00154C48"/>
    <w:rsid w:val="00155874"/>
    <w:rsid w:val="0016243B"/>
    <w:rsid w:val="00166BBC"/>
    <w:rsid w:val="001712E6"/>
    <w:rsid w:val="00171DF6"/>
    <w:rsid w:val="001723FE"/>
    <w:rsid w:val="00172712"/>
    <w:rsid w:val="00173817"/>
    <w:rsid w:val="001769D5"/>
    <w:rsid w:val="001812C2"/>
    <w:rsid w:val="00181FFA"/>
    <w:rsid w:val="00183408"/>
    <w:rsid w:val="001834D3"/>
    <w:rsid w:val="00185FEC"/>
    <w:rsid w:val="00194CD4"/>
    <w:rsid w:val="001A0E9F"/>
    <w:rsid w:val="001A5F12"/>
    <w:rsid w:val="001A624D"/>
    <w:rsid w:val="001B0CCA"/>
    <w:rsid w:val="001B4C30"/>
    <w:rsid w:val="001C0D71"/>
    <w:rsid w:val="001C1EAB"/>
    <w:rsid w:val="001C59B7"/>
    <w:rsid w:val="001C66DF"/>
    <w:rsid w:val="001C704A"/>
    <w:rsid w:val="001C7F72"/>
    <w:rsid w:val="001D09BE"/>
    <w:rsid w:val="001D5960"/>
    <w:rsid w:val="001E07D9"/>
    <w:rsid w:val="001E2C91"/>
    <w:rsid w:val="001E680B"/>
    <w:rsid w:val="001F023B"/>
    <w:rsid w:val="001F0C5F"/>
    <w:rsid w:val="001F18B9"/>
    <w:rsid w:val="001F32D6"/>
    <w:rsid w:val="001F545A"/>
    <w:rsid w:val="002059E2"/>
    <w:rsid w:val="00206D3E"/>
    <w:rsid w:val="00213DE5"/>
    <w:rsid w:val="002144CD"/>
    <w:rsid w:val="00216514"/>
    <w:rsid w:val="002218B8"/>
    <w:rsid w:val="00223745"/>
    <w:rsid w:val="00223AE9"/>
    <w:rsid w:val="00231B0B"/>
    <w:rsid w:val="00232D8E"/>
    <w:rsid w:val="00236122"/>
    <w:rsid w:val="00243999"/>
    <w:rsid w:val="00243B61"/>
    <w:rsid w:val="002459A3"/>
    <w:rsid w:val="0025132E"/>
    <w:rsid w:val="00252ABF"/>
    <w:rsid w:val="00255D81"/>
    <w:rsid w:val="0026502C"/>
    <w:rsid w:val="002727A8"/>
    <w:rsid w:val="0027406C"/>
    <w:rsid w:val="002740F9"/>
    <w:rsid w:val="00274956"/>
    <w:rsid w:val="00280107"/>
    <w:rsid w:val="00282B80"/>
    <w:rsid w:val="002858B0"/>
    <w:rsid w:val="00285D7F"/>
    <w:rsid w:val="00287D55"/>
    <w:rsid w:val="002914E0"/>
    <w:rsid w:val="002932C4"/>
    <w:rsid w:val="00295F02"/>
    <w:rsid w:val="00297FB0"/>
    <w:rsid w:val="002A1A19"/>
    <w:rsid w:val="002A4356"/>
    <w:rsid w:val="002C0214"/>
    <w:rsid w:val="002C6D41"/>
    <w:rsid w:val="002C6FB4"/>
    <w:rsid w:val="002C716B"/>
    <w:rsid w:val="002C71B3"/>
    <w:rsid w:val="002C7354"/>
    <w:rsid w:val="002E21CC"/>
    <w:rsid w:val="002E2C87"/>
    <w:rsid w:val="002E4EDD"/>
    <w:rsid w:val="002E6ECE"/>
    <w:rsid w:val="00306953"/>
    <w:rsid w:val="003117C0"/>
    <w:rsid w:val="0031236D"/>
    <w:rsid w:val="0031290E"/>
    <w:rsid w:val="00316377"/>
    <w:rsid w:val="00323485"/>
    <w:rsid w:val="00324BBE"/>
    <w:rsid w:val="0033264F"/>
    <w:rsid w:val="003351C3"/>
    <w:rsid w:val="0033747D"/>
    <w:rsid w:val="00337D45"/>
    <w:rsid w:val="00341EF5"/>
    <w:rsid w:val="00344336"/>
    <w:rsid w:val="00344DB5"/>
    <w:rsid w:val="00355A15"/>
    <w:rsid w:val="003614BD"/>
    <w:rsid w:val="003653E5"/>
    <w:rsid w:val="003653F8"/>
    <w:rsid w:val="00367261"/>
    <w:rsid w:val="00370E3F"/>
    <w:rsid w:val="00371A37"/>
    <w:rsid w:val="00373423"/>
    <w:rsid w:val="00374E03"/>
    <w:rsid w:val="00383CB4"/>
    <w:rsid w:val="00384225"/>
    <w:rsid w:val="00387DCD"/>
    <w:rsid w:val="00391A41"/>
    <w:rsid w:val="00392A9F"/>
    <w:rsid w:val="00392DF0"/>
    <w:rsid w:val="003950D9"/>
    <w:rsid w:val="00396D97"/>
    <w:rsid w:val="0039770B"/>
    <w:rsid w:val="003A0541"/>
    <w:rsid w:val="003A07D4"/>
    <w:rsid w:val="003A2904"/>
    <w:rsid w:val="003A2F77"/>
    <w:rsid w:val="003A3BA6"/>
    <w:rsid w:val="003A60DA"/>
    <w:rsid w:val="003B114C"/>
    <w:rsid w:val="003B1DEE"/>
    <w:rsid w:val="003B5027"/>
    <w:rsid w:val="003B5040"/>
    <w:rsid w:val="003C3396"/>
    <w:rsid w:val="003D1AA0"/>
    <w:rsid w:val="003D7801"/>
    <w:rsid w:val="003E125A"/>
    <w:rsid w:val="003F17B3"/>
    <w:rsid w:val="003F5CF2"/>
    <w:rsid w:val="003F5E3E"/>
    <w:rsid w:val="004112BB"/>
    <w:rsid w:val="0041531F"/>
    <w:rsid w:val="00417AD5"/>
    <w:rsid w:val="00422680"/>
    <w:rsid w:val="0042538B"/>
    <w:rsid w:val="00425AB7"/>
    <w:rsid w:val="0042648C"/>
    <w:rsid w:val="00431966"/>
    <w:rsid w:val="00432687"/>
    <w:rsid w:val="004332AF"/>
    <w:rsid w:val="00434FCD"/>
    <w:rsid w:val="00436D21"/>
    <w:rsid w:val="0043724B"/>
    <w:rsid w:val="00440335"/>
    <w:rsid w:val="0044293C"/>
    <w:rsid w:val="00442BF7"/>
    <w:rsid w:val="004460AB"/>
    <w:rsid w:val="0044610E"/>
    <w:rsid w:val="00447062"/>
    <w:rsid w:val="004521A6"/>
    <w:rsid w:val="004532D3"/>
    <w:rsid w:val="004547AD"/>
    <w:rsid w:val="00461F0E"/>
    <w:rsid w:val="00467BCA"/>
    <w:rsid w:val="00470C40"/>
    <w:rsid w:val="00472A5A"/>
    <w:rsid w:val="00483029"/>
    <w:rsid w:val="004833FE"/>
    <w:rsid w:val="00484A43"/>
    <w:rsid w:val="00485A10"/>
    <w:rsid w:val="00486812"/>
    <w:rsid w:val="00487174"/>
    <w:rsid w:val="00490432"/>
    <w:rsid w:val="00490699"/>
    <w:rsid w:val="00492860"/>
    <w:rsid w:val="00497152"/>
    <w:rsid w:val="004A129D"/>
    <w:rsid w:val="004A197E"/>
    <w:rsid w:val="004A3CD9"/>
    <w:rsid w:val="004A5EDD"/>
    <w:rsid w:val="004B0A8A"/>
    <w:rsid w:val="004B2199"/>
    <w:rsid w:val="004B2BF7"/>
    <w:rsid w:val="004B356F"/>
    <w:rsid w:val="004B49C5"/>
    <w:rsid w:val="004B4D75"/>
    <w:rsid w:val="004B4DA7"/>
    <w:rsid w:val="004C5126"/>
    <w:rsid w:val="004C5EC7"/>
    <w:rsid w:val="004C68EF"/>
    <w:rsid w:val="004C71EE"/>
    <w:rsid w:val="004D07BA"/>
    <w:rsid w:val="004D40A1"/>
    <w:rsid w:val="004D7A68"/>
    <w:rsid w:val="004E1C48"/>
    <w:rsid w:val="004E7CE7"/>
    <w:rsid w:val="004E7F47"/>
    <w:rsid w:val="004F0A8E"/>
    <w:rsid w:val="004F11E4"/>
    <w:rsid w:val="004F2CD2"/>
    <w:rsid w:val="004F3896"/>
    <w:rsid w:val="004F6F2C"/>
    <w:rsid w:val="00501AB6"/>
    <w:rsid w:val="00502A94"/>
    <w:rsid w:val="00504034"/>
    <w:rsid w:val="00505A71"/>
    <w:rsid w:val="00506F50"/>
    <w:rsid w:val="005122A7"/>
    <w:rsid w:val="00513AB8"/>
    <w:rsid w:val="005153F4"/>
    <w:rsid w:val="00520A63"/>
    <w:rsid w:val="00523BF1"/>
    <w:rsid w:val="00525CAE"/>
    <w:rsid w:val="005306B1"/>
    <w:rsid w:val="00530795"/>
    <w:rsid w:val="0053130F"/>
    <w:rsid w:val="00532FE3"/>
    <w:rsid w:val="00541189"/>
    <w:rsid w:val="00542219"/>
    <w:rsid w:val="005441F9"/>
    <w:rsid w:val="00550999"/>
    <w:rsid w:val="00552C60"/>
    <w:rsid w:val="00552E6D"/>
    <w:rsid w:val="005563AB"/>
    <w:rsid w:val="00557280"/>
    <w:rsid w:val="00561CFE"/>
    <w:rsid w:val="00563ADD"/>
    <w:rsid w:val="005669FB"/>
    <w:rsid w:val="00570042"/>
    <w:rsid w:val="00575752"/>
    <w:rsid w:val="00576148"/>
    <w:rsid w:val="005813E7"/>
    <w:rsid w:val="00582A04"/>
    <w:rsid w:val="005833F3"/>
    <w:rsid w:val="005860D0"/>
    <w:rsid w:val="00587BB4"/>
    <w:rsid w:val="00593C0D"/>
    <w:rsid w:val="0059578D"/>
    <w:rsid w:val="005A3488"/>
    <w:rsid w:val="005A424C"/>
    <w:rsid w:val="005A484D"/>
    <w:rsid w:val="005C10DE"/>
    <w:rsid w:val="005D2613"/>
    <w:rsid w:val="005D2980"/>
    <w:rsid w:val="005D7197"/>
    <w:rsid w:val="005D7414"/>
    <w:rsid w:val="005E164C"/>
    <w:rsid w:val="005F11E2"/>
    <w:rsid w:val="005F2615"/>
    <w:rsid w:val="005F5C75"/>
    <w:rsid w:val="005F6A73"/>
    <w:rsid w:val="00600111"/>
    <w:rsid w:val="00600FD0"/>
    <w:rsid w:val="00601578"/>
    <w:rsid w:val="00601BB6"/>
    <w:rsid w:val="00610B64"/>
    <w:rsid w:val="00611C50"/>
    <w:rsid w:val="006128F2"/>
    <w:rsid w:val="00616C68"/>
    <w:rsid w:val="00620F52"/>
    <w:rsid w:val="0062794C"/>
    <w:rsid w:val="00631028"/>
    <w:rsid w:val="0063368C"/>
    <w:rsid w:val="00634B9F"/>
    <w:rsid w:val="00636164"/>
    <w:rsid w:val="0064152C"/>
    <w:rsid w:val="006433CC"/>
    <w:rsid w:val="00647BA5"/>
    <w:rsid w:val="0065041E"/>
    <w:rsid w:val="00653113"/>
    <w:rsid w:val="006542A4"/>
    <w:rsid w:val="00656CE6"/>
    <w:rsid w:val="0066481B"/>
    <w:rsid w:val="0066661F"/>
    <w:rsid w:val="00670C84"/>
    <w:rsid w:val="006725C7"/>
    <w:rsid w:val="0067274B"/>
    <w:rsid w:val="00677B7D"/>
    <w:rsid w:val="00683A88"/>
    <w:rsid w:val="00687684"/>
    <w:rsid w:val="00690BE8"/>
    <w:rsid w:val="00690EDB"/>
    <w:rsid w:val="00695310"/>
    <w:rsid w:val="00695D2E"/>
    <w:rsid w:val="006A198A"/>
    <w:rsid w:val="006A4C15"/>
    <w:rsid w:val="006A6DA2"/>
    <w:rsid w:val="006B0A01"/>
    <w:rsid w:val="006B3CFA"/>
    <w:rsid w:val="006B3F8E"/>
    <w:rsid w:val="006C0475"/>
    <w:rsid w:val="006C05B5"/>
    <w:rsid w:val="006C5208"/>
    <w:rsid w:val="006D12AF"/>
    <w:rsid w:val="006D1E71"/>
    <w:rsid w:val="006D5B45"/>
    <w:rsid w:val="006E0937"/>
    <w:rsid w:val="006E303C"/>
    <w:rsid w:val="006E4449"/>
    <w:rsid w:val="006E6963"/>
    <w:rsid w:val="006E6B1C"/>
    <w:rsid w:val="006E7582"/>
    <w:rsid w:val="006F1581"/>
    <w:rsid w:val="006F1BF9"/>
    <w:rsid w:val="006F351D"/>
    <w:rsid w:val="006F4904"/>
    <w:rsid w:val="006F6879"/>
    <w:rsid w:val="00700139"/>
    <w:rsid w:val="00701252"/>
    <w:rsid w:val="00703D30"/>
    <w:rsid w:val="007110E1"/>
    <w:rsid w:val="00714A4F"/>
    <w:rsid w:val="00724F20"/>
    <w:rsid w:val="00725DE2"/>
    <w:rsid w:val="007327D5"/>
    <w:rsid w:val="007360B8"/>
    <w:rsid w:val="0074393D"/>
    <w:rsid w:val="00750C94"/>
    <w:rsid w:val="0075219D"/>
    <w:rsid w:val="007579BC"/>
    <w:rsid w:val="00760FC5"/>
    <w:rsid w:val="00764102"/>
    <w:rsid w:val="00764E56"/>
    <w:rsid w:val="00767C49"/>
    <w:rsid w:val="00773C69"/>
    <w:rsid w:val="007746DB"/>
    <w:rsid w:val="007768C3"/>
    <w:rsid w:val="00791557"/>
    <w:rsid w:val="00793D0E"/>
    <w:rsid w:val="00795AF4"/>
    <w:rsid w:val="007A3A1E"/>
    <w:rsid w:val="007A4696"/>
    <w:rsid w:val="007A5549"/>
    <w:rsid w:val="007A61E2"/>
    <w:rsid w:val="007A7DED"/>
    <w:rsid w:val="007B14A5"/>
    <w:rsid w:val="007C2EE5"/>
    <w:rsid w:val="007C5589"/>
    <w:rsid w:val="007C7BCF"/>
    <w:rsid w:val="007C7F93"/>
    <w:rsid w:val="007D3740"/>
    <w:rsid w:val="007D7CF2"/>
    <w:rsid w:val="007D7DA9"/>
    <w:rsid w:val="007E18B8"/>
    <w:rsid w:val="007E211B"/>
    <w:rsid w:val="007F429B"/>
    <w:rsid w:val="007F4BDA"/>
    <w:rsid w:val="007F7100"/>
    <w:rsid w:val="0081014C"/>
    <w:rsid w:val="008101B2"/>
    <w:rsid w:val="0081050F"/>
    <w:rsid w:val="00813B91"/>
    <w:rsid w:val="00814929"/>
    <w:rsid w:val="00815697"/>
    <w:rsid w:val="0081576B"/>
    <w:rsid w:val="00816BD4"/>
    <w:rsid w:val="00816CF3"/>
    <w:rsid w:val="0082052D"/>
    <w:rsid w:val="00824A22"/>
    <w:rsid w:val="0082613C"/>
    <w:rsid w:val="00830C82"/>
    <w:rsid w:val="008314BF"/>
    <w:rsid w:val="00831C5F"/>
    <w:rsid w:val="00832575"/>
    <w:rsid w:val="00845A47"/>
    <w:rsid w:val="00850AD7"/>
    <w:rsid w:val="00850DE0"/>
    <w:rsid w:val="008513CF"/>
    <w:rsid w:val="00855B41"/>
    <w:rsid w:val="00861918"/>
    <w:rsid w:val="00863178"/>
    <w:rsid w:val="00864671"/>
    <w:rsid w:val="00867251"/>
    <w:rsid w:val="00873E3B"/>
    <w:rsid w:val="00875DD9"/>
    <w:rsid w:val="00876365"/>
    <w:rsid w:val="008800A2"/>
    <w:rsid w:val="00881445"/>
    <w:rsid w:val="00882A72"/>
    <w:rsid w:val="00882BD0"/>
    <w:rsid w:val="00886643"/>
    <w:rsid w:val="008922A7"/>
    <w:rsid w:val="008952AF"/>
    <w:rsid w:val="008965BA"/>
    <w:rsid w:val="00896AC2"/>
    <w:rsid w:val="008A6785"/>
    <w:rsid w:val="008B3391"/>
    <w:rsid w:val="008B4B3D"/>
    <w:rsid w:val="008C1A01"/>
    <w:rsid w:val="008C365A"/>
    <w:rsid w:val="008C60E2"/>
    <w:rsid w:val="008C744D"/>
    <w:rsid w:val="008C7C2A"/>
    <w:rsid w:val="008D3D11"/>
    <w:rsid w:val="008E099E"/>
    <w:rsid w:val="008E2A16"/>
    <w:rsid w:val="008E48EC"/>
    <w:rsid w:val="008E5BD0"/>
    <w:rsid w:val="008E6699"/>
    <w:rsid w:val="008F0E0E"/>
    <w:rsid w:val="008F1A20"/>
    <w:rsid w:val="008F5A57"/>
    <w:rsid w:val="0090073B"/>
    <w:rsid w:val="009055D0"/>
    <w:rsid w:val="00910042"/>
    <w:rsid w:val="00911ACE"/>
    <w:rsid w:val="009154D8"/>
    <w:rsid w:val="009225E1"/>
    <w:rsid w:val="00924AE8"/>
    <w:rsid w:val="00926AD4"/>
    <w:rsid w:val="009317C1"/>
    <w:rsid w:val="009337BA"/>
    <w:rsid w:val="00944D26"/>
    <w:rsid w:val="009473A0"/>
    <w:rsid w:val="00951439"/>
    <w:rsid w:val="009514E7"/>
    <w:rsid w:val="00952374"/>
    <w:rsid w:val="009556A4"/>
    <w:rsid w:val="00955C57"/>
    <w:rsid w:val="0096129A"/>
    <w:rsid w:val="00971AC5"/>
    <w:rsid w:val="009720B2"/>
    <w:rsid w:val="00976CB0"/>
    <w:rsid w:val="0098205D"/>
    <w:rsid w:val="00987487"/>
    <w:rsid w:val="009933BB"/>
    <w:rsid w:val="009A04A6"/>
    <w:rsid w:val="009A2C07"/>
    <w:rsid w:val="009A31F0"/>
    <w:rsid w:val="009A3D12"/>
    <w:rsid w:val="009A4B51"/>
    <w:rsid w:val="009A5E52"/>
    <w:rsid w:val="009B1116"/>
    <w:rsid w:val="009B6F24"/>
    <w:rsid w:val="009C45E7"/>
    <w:rsid w:val="009C4AB0"/>
    <w:rsid w:val="009D2333"/>
    <w:rsid w:val="009E0877"/>
    <w:rsid w:val="009E0DB6"/>
    <w:rsid w:val="009E1134"/>
    <w:rsid w:val="009E4D1F"/>
    <w:rsid w:val="009E5991"/>
    <w:rsid w:val="009F0DD0"/>
    <w:rsid w:val="00A00019"/>
    <w:rsid w:val="00A0176A"/>
    <w:rsid w:val="00A0578A"/>
    <w:rsid w:val="00A079A6"/>
    <w:rsid w:val="00A133D9"/>
    <w:rsid w:val="00A16AE6"/>
    <w:rsid w:val="00A16CA4"/>
    <w:rsid w:val="00A226D3"/>
    <w:rsid w:val="00A25C40"/>
    <w:rsid w:val="00A26651"/>
    <w:rsid w:val="00A2668E"/>
    <w:rsid w:val="00A32128"/>
    <w:rsid w:val="00A35817"/>
    <w:rsid w:val="00A431F3"/>
    <w:rsid w:val="00A476F8"/>
    <w:rsid w:val="00A50A9C"/>
    <w:rsid w:val="00A53C24"/>
    <w:rsid w:val="00A55C96"/>
    <w:rsid w:val="00A56142"/>
    <w:rsid w:val="00A60741"/>
    <w:rsid w:val="00A6215E"/>
    <w:rsid w:val="00A62D4B"/>
    <w:rsid w:val="00A6304F"/>
    <w:rsid w:val="00A63B95"/>
    <w:rsid w:val="00A6526F"/>
    <w:rsid w:val="00A672FB"/>
    <w:rsid w:val="00A859EC"/>
    <w:rsid w:val="00A8620F"/>
    <w:rsid w:val="00A90021"/>
    <w:rsid w:val="00A9179F"/>
    <w:rsid w:val="00A92B1B"/>
    <w:rsid w:val="00A96A75"/>
    <w:rsid w:val="00AA0F10"/>
    <w:rsid w:val="00AA4978"/>
    <w:rsid w:val="00AA5AA6"/>
    <w:rsid w:val="00AA689A"/>
    <w:rsid w:val="00AB129C"/>
    <w:rsid w:val="00AB3F65"/>
    <w:rsid w:val="00AC1652"/>
    <w:rsid w:val="00AD4408"/>
    <w:rsid w:val="00AD4B91"/>
    <w:rsid w:val="00AD51A7"/>
    <w:rsid w:val="00AD698E"/>
    <w:rsid w:val="00AD6F82"/>
    <w:rsid w:val="00AE3683"/>
    <w:rsid w:val="00AF246C"/>
    <w:rsid w:val="00AF2752"/>
    <w:rsid w:val="00AF3D12"/>
    <w:rsid w:val="00AF4AF5"/>
    <w:rsid w:val="00AF600C"/>
    <w:rsid w:val="00AF7F22"/>
    <w:rsid w:val="00B02CCF"/>
    <w:rsid w:val="00B0329C"/>
    <w:rsid w:val="00B11481"/>
    <w:rsid w:val="00B21737"/>
    <w:rsid w:val="00B22A42"/>
    <w:rsid w:val="00B25E7B"/>
    <w:rsid w:val="00B271E4"/>
    <w:rsid w:val="00B30BB1"/>
    <w:rsid w:val="00B33131"/>
    <w:rsid w:val="00B33A73"/>
    <w:rsid w:val="00B34B6B"/>
    <w:rsid w:val="00B37344"/>
    <w:rsid w:val="00B46E7F"/>
    <w:rsid w:val="00B47371"/>
    <w:rsid w:val="00B51560"/>
    <w:rsid w:val="00B5334F"/>
    <w:rsid w:val="00B5476F"/>
    <w:rsid w:val="00B63A2E"/>
    <w:rsid w:val="00B67604"/>
    <w:rsid w:val="00B7250D"/>
    <w:rsid w:val="00B7299C"/>
    <w:rsid w:val="00B74AFE"/>
    <w:rsid w:val="00B76A0F"/>
    <w:rsid w:val="00B7714B"/>
    <w:rsid w:val="00B77B1A"/>
    <w:rsid w:val="00B83ADE"/>
    <w:rsid w:val="00B84BAE"/>
    <w:rsid w:val="00B84DA4"/>
    <w:rsid w:val="00B90007"/>
    <w:rsid w:val="00B9208B"/>
    <w:rsid w:val="00BA15B0"/>
    <w:rsid w:val="00BA2964"/>
    <w:rsid w:val="00BA41A4"/>
    <w:rsid w:val="00BA6DE9"/>
    <w:rsid w:val="00BB0DD3"/>
    <w:rsid w:val="00BB394A"/>
    <w:rsid w:val="00BB4D91"/>
    <w:rsid w:val="00BB59DE"/>
    <w:rsid w:val="00BB5F3E"/>
    <w:rsid w:val="00BC0568"/>
    <w:rsid w:val="00BC2200"/>
    <w:rsid w:val="00BD0296"/>
    <w:rsid w:val="00BD1145"/>
    <w:rsid w:val="00BD154D"/>
    <w:rsid w:val="00BD1E20"/>
    <w:rsid w:val="00BE2C2B"/>
    <w:rsid w:val="00BE51C4"/>
    <w:rsid w:val="00BE7116"/>
    <w:rsid w:val="00BE74F2"/>
    <w:rsid w:val="00BF0DD8"/>
    <w:rsid w:val="00C015E1"/>
    <w:rsid w:val="00C01792"/>
    <w:rsid w:val="00C03465"/>
    <w:rsid w:val="00C100A7"/>
    <w:rsid w:val="00C168BC"/>
    <w:rsid w:val="00C17CF1"/>
    <w:rsid w:val="00C20162"/>
    <w:rsid w:val="00C21F9B"/>
    <w:rsid w:val="00C24F34"/>
    <w:rsid w:val="00C26DD2"/>
    <w:rsid w:val="00C33D27"/>
    <w:rsid w:val="00C34C00"/>
    <w:rsid w:val="00C36BE0"/>
    <w:rsid w:val="00C4298B"/>
    <w:rsid w:val="00C45410"/>
    <w:rsid w:val="00C46B0A"/>
    <w:rsid w:val="00C55056"/>
    <w:rsid w:val="00C61065"/>
    <w:rsid w:val="00C61CCA"/>
    <w:rsid w:val="00C622DD"/>
    <w:rsid w:val="00C628D9"/>
    <w:rsid w:val="00C64512"/>
    <w:rsid w:val="00C65E8E"/>
    <w:rsid w:val="00C67400"/>
    <w:rsid w:val="00C70231"/>
    <w:rsid w:val="00C73282"/>
    <w:rsid w:val="00C735BE"/>
    <w:rsid w:val="00C877C5"/>
    <w:rsid w:val="00C878FF"/>
    <w:rsid w:val="00C9514B"/>
    <w:rsid w:val="00CA1EE7"/>
    <w:rsid w:val="00CA4345"/>
    <w:rsid w:val="00CA59D4"/>
    <w:rsid w:val="00CA5E23"/>
    <w:rsid w:val="00CA74DB"/>
    <w:rsid w:val="00CA7CDA"/>
    <w:rsid w:val="00CB2C13"/>
    <w:rsid w:val="00CB3C5F"/>
    <w:rsid w:val="00CB4939"/>
    <w:rsid w:val="00CB50B9"/>
    <w:rsid w:val="00CC07E3"/>
    <w:rsid w:val="00CC1F66"/>
    <w:rsid w:val="00CC7FA1"/>
    <w:rsid w:val="00CD0853"/>
    <w:rsid w:val="00CD130B"/>
    <w:rsid w:val="00CD1B44"/>
    <w:rsid w:val="00CD1B87"/>
    <w:rsid w:val="00CD3C76"/>
    <w:rsid w:val="00CE1E09"/>
    <w:rsid w:val="00CE493F"/>
    <w:rsid w:val="00CE65B9"/>
    <w:rsid w:val="00CF39EA"/>
    <w:rsid w:val="00CF581F"/>
    <w:rsid w:val="00D10F03"/>
    <w:rsid w:val="00D12D44"/>
    <w:rsid w:val="00D135E2"/>
    <w:rsid w:val="00D17113"/>
    <w:rsid w:val="00D22782"/>
    <w:rsid w:val="00D22DF7"/>
    <w:rsid w:val="00D22EE1"/>
    <w:rsid w:val="00D24485"/>
    <w:rsid w:val="00D349B4"/>
    <w:rsid w:val="00D4331B"/>
    <w:rsid w:val="00D43447"/>
    <w:rsid w:val="00D439C4"/>
    <w:rsid w:val="00D45059"/>
    <w:rsid w:val="00D456FB"/>
    <w:rsid w:val="00D4594E"/>
    <w:rsid w:val="00D47FFD"/>
    <w:rsid w:val="00D52441"/>
    <w:rsid w:val="00D57B7F"/>
    <w:rsid w:val="00D600D8"/>
    <w:rsid w:val="00D65EF0"/>
    <w:rsid w:val="00D678FA"/>
    <w:rsid w:val="00D67A94"/>
    <w:rsid w:val="00D730D5"/>
    <w:rsid w:val="00D75C26"/>
    <w:rsid w:val="00D77B59"/>
    <w:rsid w:val="00D810AE"/>
    <w:rsid w:val="00D86636"/>
    <w:rsid w:val="00D87FC7"/>
    <w:rsid w:val="00D90DF5"/>
    <w:rsid w:val="00D91AEC"/>
    <w:rsid w:val="00DA3029"/>
    <w:rsid w:val="00DA5A87"/>
    <w:rsid w:val="00DA6056"/>
    <w:rsid w:val="00DB2EB1"/>
    <w:rsid w:val="00DB433C"/>
    <w:rsid w:val="00DB4FAD"/>
    <w:rsid w:val="00DB7AE1"/>
    <w:rsid w:val="00DC14C7"/>
    <w:rsid w:val="00DC2D25"/>
    <w:rsid w:val="00DC5D34"/>
    <w:rsid w:val="00DD44E1"/>
    <w:rsid w:val="00DD48A0"/>
    <w:rsid w:val="00DD5EAE"/>
    <w:rsid w:val="00DD6872"/>
    <w:rsid w:val="00DD7788"/>
    <w:rsid w:val="00DE27AA"/>
    <w:rsid w:val="00DE2E9A"/>
    <w:rsid w:val="00DF171B"/>
    <w:rsid w:val="00DF2438"/>
    <w:rsid w:val="00DF5049"/>
    <w:rsid w:val="00E00A50"/>
    <w:rsid w:val="00E01344"/>
    <w:rsid w:val="00E0381E"/>
    <w:rsid w:val="00E03E0E"/>
    <w:rsid w:val="00E07E60"/>
    <w:rsid w:val="00E1041D"/>
    <w:rsid w:val="00E1063A"/>
    <w:rsid w:val="00E15F47"/>
    <w:rsid w:val="00E17524"/>
    <w:rsid w:val="00E17D7E"/>
    <w:rsid w:val="00E21EAD"/>
    <w:rsid w:val="00E22DFE"/>
    <w:rsid w:val="00E24451"/>
    <w:rsid w:val="00E30865"/>
    <w:rsid w:val="00E313C0"/>
    <w:rsid w:val="00E33C91"/>
    <w:rsid w:val="00E40705"/>
    <w:rsid w:val="00E41749"/>
    <w:rsid w:val="00E41E94"/>
    <w:rsid w:val="00E51C9F"/>
    <w:rsid w:val="00E53391"/>
    <w:rsid w:val="00E53AC7"/>
    <w:rsid w:val="00E573F0"/>
    <w:rsid w:val="00E57FE1"/>
    <w:rsid w:val="00E64751"/>
    <w:rsid w:val="00E6542C"/>
    <w:rsid w:val="00E66C10"/>
    <w:rsid w:val="00E72895"/>
    <w:rsid w:val="00E742BB"/>
    <w:rsid w:val="00E74F03"/>
    <w:rsid w:val="00E754B3"/>
    <w:rsid w:val="00E77282"/>
    <w:rsid w:val="00E8106F"/>
    <w:rsid w:val="00E81336"/>
    <w:rsid w:val="00E816E4"/>
    <w:rsid w:val="00E84DF6"/>
    <w:rsid w:val="00E8513E"/>
    <w:rsid w:val="00E87DC1"/>
    <w:rsid w:val="00E924D2"/>
    <w:rsid w:val="00E93967"/>
    <w:rsid w:val="00E95F8D"/>
    <w:rsid w:val="00E976E9"/>
    <w:rsid w:val="00EB0056"/>
    <w:rsid w:val="00EB0C57"/>
    <w:rsid w:val="00EB5290"/>
    <w:rsid w:val="00EB53B2"/>
    <w:rsid w:val="00EC0507"/>
    <w:rsid w:val="00EC23F9"/>
    <w:rsid w:val="00EC3551"/>
    <w:rsid w:val="00EC3A62"/>
    <w:rsid w:val="00EC5F82"/>
    <w:rsid w:val="00ED096B"/>
    <w:rsid w:val="00ED1795"/>
    <w:rsid w:val="00ED238A"/>
    <w:rsid w:val="00ED410D"/>
    <w:rsid w:val="00ED7F7F"/>
    <w:rsid w:val="00EE0770"/>
    <w:rsid w:val="00EE1372"/>
    <w:rsid w:val="00EE20BD"/>
    <w:rsid w:val="00EE39C8"/>
    <w:rsid w:val="00EE3AB5"/>
    <w:rsid w:val="00EE42AC"/>
    <w:rsid w:val="00EF5FBB"/>
    <w:rsid w:val="00EF665F"/>
    <w:rsid w:val="00EF6B0E"/>
    <w:rsid w:val="00F01AAF"/>
    <w:rsid w:val="00F03F57"/>
    <w:rsid w:val="00F05D82"/>
    <w:rsid w:val="00F10DB4"/>
    <w:rsid w:val="00F1186E"/>
    <w:rsid w:val="00F12399"/>
    <w:rsid w:val="00F12532"/>
    <w:rsid w:val="00F148D2"/>
    <w:rsid w:val="00F1589A"/>
    <w:rsid w:val="00F24980"/>
    <w:rsid w:val="00F30816"/>
    <w:rsid w:val="00F32093"/>
    <w:rsid w:val="00F3216F"/>
    <w:rsid w:val="00F32EFB"/>
    <w:rsid w:val="00F3378A"/>
    <w:rsid w:val="00F3656F"/>
    <w:rsid w:val="00F366D7"/>
    <w:rsid w:val="00F43A56"/>
    <w:rsid w:val="00F46F24"/>
    <w:rsid w:val="00F50C8E"/>
    <w:rsid w:val="00F5633C"/>
    <w:rsid w:val="00F56BFC"/>
    <w:rsid w:val="00F570A9"/>
    <w:rsid w:val="00F60C49"/>
    <w:rsid w:val="00F61B75"/>
    <w:rsid w:val="00F6610D"/>
    <w:rsid w:val="00F66D4D"/>
    <w:rsid w:val="00F72082"/>
    <w:rsid w:val="00F72E9B"/>
    <w:rsid w:val="00F76C00"/>
    <w:rsid w:val="00F81618"/>
    <w:rsid w:val="00FA0BA2"/>
    <w:rsid w:val="00FA4F4A"/>
    <w:rsid w:val="00FA5274"/>
    <w:rsid w:val="00FA6020"/>
    <w:rsid w:val="00FA6E8E"/>
    <w:rsid w:val="00FA7905"/>
    <w:rsid w:val="00FB168F"/>
    <w:rsid w:val="00FB3416"/>
    <w:rsid w:val="00FB5FBD"/>
    <w:rsid w:val="00FB758D"/>
    <w:rsid w:val="00FC159B"/>
    <w:rsid w:val="00FC21A4"/>
    <w:rsid w:val="00FC43F4"/>
    <w:rsid w:val="00FC5C26"/>
    <w:rsid w:val="00FC5FC4"/>
    <w:rsid w:val="00FD24DC"/>
    <w:rsid w:val="00FD387D"/>
    <w:rsid w:val="00FD651B"/>
    <w:rsid w:val="00FD6C68"/>
    <w:rsid w:val="00FE1CBE"/>
    <w:rsid w:val="00FE2239"/>
    <w:rsid w:val="00FE3776"/>
    <w:rsid w:val="00FE779E"/>
    <w:rsid w:val="00FF039A"/>
    <w:rsid w:val="00FF0D81"/>
    <w:rsid w:val="00FF352C"/>
    <w:rsid w:val="00FF62C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485"/>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2502"/>
    <w:pPr>
      <w:tabs>
        <w:tab w:val="center" w:pos="4153"/>
        <w:tab w:val="right" w:pos="8306"/>
      </w:tabs>
    </w:pPr>
  </w:style>
  <w:style w:type="paragraph" w:styleId="Footer">
    <w:name w:val="footer"/>
    <w:basedOn w:val="Normal"/>
    <w:rsid w:val="00042502"/>
    <w:pPr>
      <w:tabs>
        <w:tab w:val="center" w:pos="4153"/>
        <w:tab w:val="right" w:pos="8306"/>
      </w:tabs>
    </w:pPr>
  </w:style>
  <w:style w:type="table" w:styleId="TableGrid">
    <w:name w:val="Table Grid"/>
    <w:basedOn w:val="TableNormal"/>
    <w:rsid w:val="002E6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eldText">
    <w:name w:val="Field Text"/>
    <w:basedOn w:val="Normal"/>
    <w:rsid w:val="00A133D9"/>
    <w:pPr>
      <w:spacing w:before="60" w:after="60"/>
    </w:pPr>
    <w:rPr>
      <w:sz w:val="19"/>
      <w:szCs w:val="20"/>
      <w:lang w:val="en-US" w:eastAsia="en-US"/>
    </w:rPr>
  </w:style>
  <w:style w:type="character" w:styleId="PageNumber">
    <w:name w:val="page number"/>
    <w:basedOn w:val="DefaultParagraphFont"/>
    <w:rsid w:val="00AB129C"/>
  </w:style>
  <w:style w:type="paragraph" w:customStyle="1" w:styleId="CharChar">
    <w:name w:val="Char Char"/>
    <w:basedOn w:val="Normal"/>
    <w:rsid w:val="0013798B"/>
    <w:pPr>
      <w:spacing w:after="120" w:line="240" w:lineRule="exact"/>
    </w:pPr>
    <w:rPr>
      <w:rFonts w:ascii="Verdana" w:hAnsi="Verdana"/>
      <w:sz w:val="20"/>
      <w:szCs w:val="20"/>
      <w:lang w:val="en-US" w:eastAsia="en-US"/>
    </w:rPr>
  </w:style>
  <w:style w:type="paragraph" w:styleId="ListParagraph">
    <w:name w:val="List Paragraph"/>
    <w:basedOn w:val="Normal"/>
    <w:uiPriority w:val="34"/>
    <w:qFormat/>
    <w:rsid w:val="00EC23F9"/>
    <w:pPr>
      <w:ind w:left="720"/>
      <w:contextualSpacing/>
    </w:pPr>
  </w:style>
  <w:style w:type="character" w:styleId="Hyperlink">
    <w:name w:val="Hyperlink"/>
    <w:basedOn w:val="DefaultParagraphFont"/>
    <w:uiPriority w:val="99"/>
    <w:unhideWhenUsed/>
    <w:rsid w:val="000A4E4F"/>
    <w:rPr>
      <w:color w:val="0000FF"/>
      <w:u w:val="single"/>
    </w:rPr>
  </w:style>
  <w:style w:type="paragraph" w:styleId="BalloonText">
    <w:name w:val="Balloon Text"/>
    <w:basedOn w:val="Normal"/>
    <w:link w:val="BalloonTextChar"/>
    <w:uiPriority w:val="99"/>
    <w:semiHidden/>
    <w:unhideWhenUsed/>
    <w:rsid w:val="00616C68"/>
    <w:rPr>
      <w:rFonts w:ascii="Tahoma" w:hAnsi="Tahoma" w:cs="Tahoma"/>
      <w:sz w:val="16"/>
      <w:szCs w:val="16"/>
    </w:rPr>
  </w:style>
  <w:style w:type="character" w:customStyle="1" w:styleId="BalloonTextChar">
    <w:name w:val="Balloon Text Char"/>
    <w:basedOn w:val="DefaultParagraphFont"/>
    <w:link w:val="BalloonText"/>
    <w:uiPriority w:val="99"/>
    <w:semiHidden/>
    <w:rsid w:val="00616C68"/>
    <w:rPr>
      <w:rFonts w:ascii="Tahoma" w:hAnsi="Tahoma" w:cs="Tahoma"/>
      <w:sz w:val="16"/>
      <w:szCs w:val="16"/>
    </w:rPr>
  </w:style>
  <w:style w:type="paragraph" w:customStyle="1" w:styleId="Body">
    <w:name w:val="Body"/>
    <w:rsid w:val="003D1AA0"/>
    <w:pPr>
      <w:pBdr>
        <w:top w:val="nil"/>
        <w:left w:val="nil"/>
        <w:bottom w:val="nil"/>
        <w:right w:val="nil"/>
        <w:between w:val="nil"/>
        <w:bar w:val="nil"/>
      </w:pBdr>
    </w:pPr>
    <w:rPr>
      <w:rFonts w:ascii="Arial" w:eastAsia="Arial" w:hAnsi="Arial" w:cs="Arial"/>
      <w:color w:val="000000"/>
      <w:sz w:val="24"/>
      <w:szCs w:val="24"/>
      <w:u w:color="000000"/>
      <w:bdr w:val="nil"/>
    </w:rPr>
  </w:style>
  <w:style w:type="numbering" w:customStyle="1" w:styleId="List1">
    <w:name w:val="List 1"/>
    <w:basedOn w:val="NoList"/>
    <w:rsid w:val="003D1AA0"/>
    <w:pPr>
      <w:numPr>
        <w:numId w:val="1"/>
      </w:numPr>
    </w:pPr>
  </w:style>
  <w:style w:type="numbering" w:customStyle="1" w:styleId="List21">
    <w:name w:val="List 21"/>
    <w:basedOn w:val="NoList"/>
    <w:rsid w:val="003D1AA0"/>
    <w:pPr>
      <w:numPr>
        <w:numId w:val="2"/>
      </w:numPr>
    </w:pPr>
  </w:style>
  <w:style w:type="numbering" w:customStyle="1" w:styleId="List31">
    <w:name w:val="List 31"/>
    <w:basedOn w:val="NoList"/>
    <w:rsid w:val="003D1AA0"/>
    <w:pPr>
      <w:numPr>
        <w:numId w:val="3"/>
      </w:numPr>
    </w:pPr>
  </w:style>
  <w:style w:type="numbering" w:customStyle="1" w:styleId="List41">
    <w:name w:val="List 41"/>
    <w:basedOn w:val="NoList"/>
    <w:rsid w:val="003D1AA0"/>
    <w:pPr>
      <w:numPr>
        <w:numId w:val="4"/>
      </w:numPr>
    </w:pPr>
  </w:style>
  <w:style w:type="numbering" w:customStyle="1" w:styleId="List51">
    <w:name w:val="List 51"/>
    <w:basedOn w:val="NoList"/>
    <w:rsid w:val="003D1AA0"/>
    <w:pPr>
      <w:numPr>
        <w:numId w:val="5"/>
      </w:numPr>
    </w:pPr>
  </w:style>
  <w:style w:type="numbering" w:customStyle="1" w:styleId="List6">
    <w:name w:val="List 6"/>
    <w:basedOn w:val="NoList"/>
    <w:rsid w:val="003D1AA0"/>
    <w:pPr>
      <w:numPr>
        <w:numId w:val="6"/>
      </w:numPr>
    </w:pPr>
  </w:style>
  <w:style w:type="numbering" w:customStyle="1" w:styleId="List7">
    <w:name w:val="List 7"/>
    <w:basedOn w:val="NoList"/>
    <w:rsid w:val="003D1AA0"/>
    <w:pPr>
      <w:numPr>
        <w:numId w:val="7"/>
      </w:numPr>
    </w:pPr>
  </w:style>
  <w:style w:type="numbering" w:customStyle="1" w:styleId="List8">
    <w:name w:val="List 8"/>
    <w:basedOn w:val="NoList"/>
    <w:rsid w:val="003D1AA0"/>
    <w:pPr>
      <w:numPr>
        <w:numId w:val="8"/>
      </w:numPr>
    </w:pPr>
  </w:style>
  <w:style w:type="numbering" w:customStyle="1" w:styleId="List9">
    <w:name w:val="List 9"/>
    <w:basedOn w:val="NoList"/>
    <w:rsid w:val="003D1AA0"/>
    <w:pPr>
      <w:numPr>
        <w:numId w:val="9"/>
      </w:numPr>
    </w:pPr>
  </w:style>
  <w:style w:type="numbering" w:customStyle="1" w:styleId="List10">
    <w:name w:val="List 10"/>
    <w:basedOn w:val="NoList"/>
    <w:rsid w:val="003D1AA0"/>
    <w:pPr>
      <w:numPr>
        <w:numId w:val="10"/>
      </w:numPr>
    </w:pPr>
  </w:style>
  <w:style w:type="numbering" w:customStyle="1" w:styleId="List11">
    <w:name w:val="List 11"/>
    <w:basedOn w:val="NoList"/>
    <w:rsid w:val="003D1AA0"/>
    <w:pPr>
      <w:numPr>
        <w:numId w:val="11"/>
      </w:numPr>
    </w:pPr>
  </w:style>
</w:styles>
</file>

<file path=word/webSettings.xml><?xml version="1.0" encoding="utf-8"?>
<w:webSettings xmlns:r="http://schemas.openxmlformats.org/officeDocument/2006/relationships" xmlns:w="http://schemas.openxmlformats.org/wordprocessingml/2006/main">
  <w:divs>
    <w:div w:id="375666478">
      <w:bodyDiv w:val="1"/>
      <w:marLeft w:val="0"/>
      <w:marRight w:val="0"/>
      <w:marTop w:val="0"/>
      <w:marBottom w:val="0"/>
      <w:divBdr>
        <w:top w:val="none" w:sz="0" w:space="0" w:color="auto"/>
        <w:left w:val="none" w:sz="0" w:space="0" w:color="auto"/>
        <w:bottom w:val="none" w:sz="0" w:space="0" w:color="auto"/>
        <w:right w:val="none" w:sz="0" w:space="0" w:color="auto"/>
      </w:divBdr>
    </w:div>
    <w:div w:id="92006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08EEB-4A87-43F4-B496-A5924CB8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3604</Words>
  <Characters>17759</Characters>
  <Application>Microsoft Office Word</Application>
  <DocSecurity>4</DocSecurity>
  <Lines>147</Lines>
  <Paragraphs>42</Paragraphs>
  <ScaleCrop>false</ScaleCrop>
  <HeadingPairs>
    <vt:vector size="2" baseType="variant">
      <vt:variant>
        <vt:lpstr>Title</vt:lpstr>
      </vt:variant>
      <vt:variant>
        <vt:i4>1</vt:i4>
      </vt:variant>
    </vt:vector>
  </HeadingPairs>
  <TitlesOfParts>
    <vt:vector size="1" baseType="lpstr">
      <vt:lpstr>OMDB Minutes</vt:lpstr>
    </vt:vector>
  </TitlesOfParts>
  <Company>National Probation Service</Company>
  <LinksUpToDate>false</LinksUpToDate>
  <CharactersWithSpaces>21321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OMDB Minutes</dc:title>
  <dc:creator>Administrator</dc:creator>
  <cp:lastModifiedBy>cspp159</cp:lastModifiedBy>
  <cp:revision>2</cp:revision>
  <cp:lastPrinted>2013-06-20T09:01:00Z</cp:lastPrinted>
  <dcterms:created xsi:type="dcterms:W3CDTF">2016-08-24T14:28:00Z</dcterms:created>
  <dcterms:modified xsi:type="dcterms:W3CDTF">2016-08-24T14:28:00Z</dcterms:modified>
</cp:coreProperties>
</file>