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05" w:rsidRPr="007E49E8" w:rsidRDefault="00AA1337" w:rsidP="001B4139">
      <w:pPr>
        <w:jc w:val="center"/>
        <w:rPr>
          <w:b/>
          <w:sz w:val="36"/>
          <w:szCs w:val="36"/>
          <w:u w:val="single"/>
        </w:rPr>
      </w:pPr>
      <w:bookmarkStart w:id="0" w:name="_GoBack"/>
      <w:bookmarkEnd w:id="0"/>
      <w:r>
        <w:rPr>
          <w:b/>
          <w:sz w:val="36"/>
          <w:szCs w:val="36"/>
          <w:u w:val="single"/>
        </w:rPr>
        <w:t xml:space="preserve">TURNING CORNERS </w:t>
      </w:r>
      <w:r w:rsidR="00F00C05" w:rsidRPr="007E49E8">
        <w:rPr>
          <w:b/>
          <w:sz w:val="36"/>
          <w:szCs w:val="36"/>
          <w:u w:val="single"/>
        </w:rPr>
        <w:t xml:space="preserve">REFERRAL FORM </w:t>
      </w:r>
    </w:p>
    <w:p w:rsidR="00532DEB" w:rsidRDefault="00F00C05" w:rsidP="00627664">
      <w:r>
        <w:t xml:space="preserve">Before completing the referral form please </w:t>
      </w:r>
      <w:r w:rsidR="00280AD3">
        <w:t>ask yourself</w:t>
      </w:r>
      <w:r>
        <w:t xml:space="preserve"> </w:t>
      </w:r>
      <w:r w:rsidR="00102C99">
        <w:t>the following three questions</w:t>
      </w:r>
      <w:r w:rsidR="00FD0AAD">
        <w:t>. If your answers are all yes please continue with the form, i</w:t>
      </w:r>
      <w:r w:rsidR="0051605E">
        <w:t>f not</w:t>
      </w:r>
      <w:r w:rsidR="00280AD3">
        <w:t xml:space="preserve"> then</w:t>
      </w:r>
      <w:r w:rsidR="00AA1337">
        <w:t xml:space="preserve"> it is unlikely the subject is</w:t>
      </w:r>
      <w:r w:rsidR="00532DEB">
        <w:t xml:space="preserve"> appropriate to be</w:t>
      </w:r>
      <w:r w:rsidR="006D0850">
        <w:t xml:space="preserve"> </w:t>
      </w:r>
      <w:r w:rsidR="00AA1337">
        <w:t>assessed by</w:t>
      </w:r>
      <w:r w:rsidR="006D0850">
        <w:t xml:space="preserve"> the</w:t>
      </w:r>
      <w:r w:rsidR="00AA1337">
        <w:t xml:space="preserve"> Youth Exploitation Tracking Assessment (YETA)</w:t>
      </w:r>
      <w:r w:rsidR="00102C99">
        <w:t xml:space="preserve">. </w:t>
      </w:r>
    </w:p>
    <w:p w:rsidR="00E177F8" w:rsidRPr="00060E19" w:rsidRDefault="00E177F8" w:rsidP="00E177F8">
      <w:pPr>
        <w:pStyle w:val="ListParagraph"/>
        <w:numPr>
          <w:ilvl w:val="0"/>
          <w:numId w:val="3"/>
        </w:numPr>
        <w:spacing w:after="0" w:line="240" w:lineRule="auto"/>
      </w:pPr>
      <w:r>
        <w:t xml:space="preserve">Under 18 at the point of </w:t>
      </w:r>
      <w:r w:rsidRPr="00060E19">
        <w:t>referral save for those already encompassed within the previous projects to maintain intervention and support. Where additional needs are identified in relation to an individual this age limit may be extended to 21.</w:t>
      </w:r>
    </w:p>
    <w:p w:rsidR="00E177F8" w:rsidRDefault="00E177F8" w:rsidP="00E177F8">
      <w:pPr>
        <w:pStyle w:val="ListParagraph"/>
        <w:numPr>
          <w:ilvl w:val="0"/>
          <w:numId w:val="3"/>
        </w:numPr>
        <w:spacing w:after="0" w:line="240" w:lineRule="auto"/>
      </w:pPr>
      <w:r>
        <w:t xml:space="preserve">At risk of Child Criminal Exploitation outside of the home </w:t>
      </w:r>
      <w:r w:rsidRPr="00E177F8">
        <w:rPr>
          <w:b/>
        </w:rPr>
        <w:t>OR</w:t>
      </w:r>
    </w:p>
    <w:p w:rsidR="00E177F8" w:rsidRDefault="00E177F8" w:rsidP="00E177F8">
      <w:pPr>
        <w:pStyle w:val="ListParagraph"/>
        <w:numPr>
          <w:ilvl w:val="0"/>
          <w:numId w:val="3"/>
        </w:numPr>
        <w:spacing w:after="0" w:line="240" w:lineRule="auto"/>
      </w:pPr>
      <w:r>
        <w:t>At risk of, or currently engaging in violence / disorder outside of the home.</w:t>
      </w:r>
    </w:p>
    <w:p w:rsidR="00AA1337" w:rsidRDefault="00AA1337" w:rsidP="00AA1337">
      <w:pPr>
        <w:pStyle w:val="ListParagraph"/>
        <w:spacing w:after="0" w:line="240" w:lineRule="auto"/>
      </w:pPr>
    </w:p>
    <w:p w:rsidR="005464DC" w:rsidRDefault="00917B2A" w:rsidP="00532DEB">
      <w:r>
        <w:t xml:space="preserve">Please note this does NOT replace any pre-existing </w:t>
      </w:r>
      <w:r w:rsidR="00CC761F">
        <w:t>Statutory Processes</w:t>
      </w:r>
      <w:r>
        <w:t>. If any other referrals have been submitted to other processes please detail within the referral with referral dates and outcomes.</w:t>
      </w:r>
    </w:p>
    <w:tbl>
      <w:tblPr>
        <w:tblStyle w:val="TableGrid"/>
        <w:tblpPr w:leftFromText="180" w:rightFromText="180" w:vertAnchor="text" w:horzAnchor="margin" w:tblpY="-81"/>
        <w:tblW w:w="0" w:type="auto"/>
        <w:tblLook w:val="04A0" w:firstRow="1" w:lastRow="0" w:firstColumn="1" w:lastColumn="0" w:noHBand="0" w:noVBand="1"/>
      </w:tblPr>
      <w:tblGrid>
        <w:gridCol w:w="2830"/>
        <w:gridCol w:w="6186"/>
      </w:tblGrid>
      <w:tr w:rsidR="009C0A5C" w:rsidRPr="00280AD3" w:rsidTr="00917B2A">
        <w:tc>
          <w:tcPr>
            <w:tcW w:w="2830" w:type="dxa"/>
            <w:shd w:val="clear" w:color="auto" w:fill="2E74B5" w:themeFill="accent1" w:themeFillShade="BF"/>
          </w:tcPr>
          <w:p w:rsidR="009C0A5C" w:rsidRPr="00280AD3" w:rsidRDefault="009C0A5C"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D3">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First Name</w:t>
            </w:r>
          </w:p>
        </w:tc>
        <w:tc>
          <w:tcPr>
            <w:tcW w:w="6186" w:type="dxa"/>
          </w:tcPr>
          <w:p w:rsidR="009C0A5C" w:rsidRPr="00280AD3" w:rsidRDefault="009C0A5C" w:rsidP="009C0A5C">
            <w:pPr>
              <w:rPr>
                <w:b/>
              </w:rPr>
            </w:pPr>
          </w:p>
        </w:tc>
      </w:tr>
      <w:tr w:rsidR="009C0A5C" w:rsidRPr="00280AD3" w:rsidTr="00917B2A">
        <w:tc>
          <w:tcPr>
            <w:tcW w:w="2830" w:type="dxa"/>
            <w:shd w:val="clear" w:color="auto" w:fill="2E74B5" w:themeFill="accent1" w:themeFillShade="BF"/>
          </w:tcPr>
          <w:p w:rsidR="009C0A5C" w:rsidRPr="00280AD3" w:rsidRDefault="009C0A5C"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D3">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Surname </w:t>
            </w:r>
          </w:p>
        </w:tc>
        <w:tc>
          <w:tcPr>
            <w:tcW w:w="6186" w:type="dxa"/>
          </w:tcPr>
          <w:p w:rsidR="009C0A5C" w:rsidRPr="00280AD3" w:rsidRDefault="009C0A5C" w:rsidP="009C0A5C">
            <w:pPr>
              <w:rPr>
                <w:b/>
              </w:rPr>
            </w:pPr>
          </w:p>
        </w:tc>
      </w:tr>
      <w:tr w:rsidR="009C0A5C" w:rsidRPr="00280AD3" w:rsidTr="00917B2A">
        <w:tc>
          <w:tcPr>
            <w:tcW w:w="2830" w:type="dxa"/>
            <w:shd w:val="clear" w:color="auto" w:fill="2E74B5" w:themeFill="accent1" w:themeFillShade="BF"/>
          </w:tcPr>
          <w:p w:rsidR="009C0A5C" w:rsidRPr="00280AD3" w:rsidRDefault="009C0A5C"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DoB</w:t>
            </w:r>
            <w:proofErr w:type="spellEnd"/>
          </w:p>
        </w:tc>
        <w:tc>
          <w:tcPr>
            <w:tcW w:w="6186" w:type="dxa"/>
          </w:tcPr>
          <w:p w:rsidR="009C0A5C" w:rsidRPr="00280AD3" w:rsidRDefault="009C0A5C" w:rsidP="009C0A5C">
            <w:pPr>
              <w:rPr>
                <w:b/>
              </w:rPr>
            </w:pPr>
          </w:p>
        </w:tc>
      </w:tr>
      <w:tr w:rsidR="009C0A5C" w:rsidRPr="00280AD3" w:rsidTr="00917B2A">
        <w:tc>
          <w:tcPr>
            <w:tcW w:w="2830" w:type="dxa"/>
            <w:shd w:val="clear" w:color="auto" w:fill="2E74B5" w:themeFill="accent1" w:themeFillShade="BF"/>
          </w:tcPr>
          <w:p w:rsidR="009C0A5C" w:rsidRPr="00280AD3" w:rsidRDefault="009C0A5C"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D3">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Address</w:t>
            </w:r>
          </w:p>
          <w:p w:rsidR="009C0A5C" w:rsidRPr="00280AD3" w:rsidRDefault="009C0A5C"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0A5C" w:rsidRPr="00280AD3" w:rsidRDefault="009C0A5C"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0A5C" w:rsidRPr="00280AD3" w:rsidRDefault="009C0A5C"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6" w:type="dxa"/>
          </w:tcPr>
          <w:p w:rsidR="009C0A5C" w:rsidRPr="00280AD3" w:rsidRDefault="009C0A5C" w:rsidP="009C0A5C">
            <w:pPr>
              <w:rPr>
                <w:b/>
              </w:rPr>
            </w:pPr>
          </w:p>
        </w:tc>
      </w:tr>
      <w:tr w:rsidR="009C0A5C" w:rsidRPr="00280AD3" w:rsidTr="00917B2A">
        <w:tc>
          <w:tcPr>
            <w:tcW w:w="2830" w:type="dxa"/>
            <w:shd w:val="clear" w:color="auto" w:fill="2E74B5" w:themeFill="accent1" w:themeFillShade="BF"/>
          </w:tcPr>
          <w:p w:rsidR="009C0A5C" w:rsidRPr="00280AD3" w:rsidRDefault="000519BF"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URN</w:t>
            </w:r>
            <w:r w:rsidR="00CC761F">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known)</w:t>
            </w:r>
          </w:p>
        </w:tc>
        <w:tc>
          <w:tcPr>
            <w:tcW w:w="6186" w:type="dxa"/>
          </w:tcPr>
          <w:p w:rsidR="009C0A5C" w:rsidRPr="00280AD3" w:rsidRDefault="009C0A5C" w:rsidP="009C0A5C">
            <w:pPr>
              <w:rPr>
                <w:b/>
              </w:rPr>
            </w:pPr>
          </w:p>
        </w:tc>
      </w:tr>
      <w:tr w:rsidR="009C0A5C" w:rsidRPr="00280AD3" w:rsidTr="00917B2A">
        <w:tc>
          <w:tcPr>
            <w:tcW w:w="2830" w:type="dxa"/>
            <w:shd w:val="clear" w:color="auto" w:fill="2E74B5" w:themeFill="accent1" w:themeFillShade="BF"/>
          </w:tcPr>
          <w:p w:rsidR="009C0A5C" w:rsidRPr="00280AD3" w:rsidRDefault="009C0A5C"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D3">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PNC ID</w:t>
            </w:r>
            <w: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known)</w:t>
            </w:r>
          </w:p>
        </w:tc>
        <w:tc>
          <w:tcPr>
            <w:tcW w:w="6186" w:type="dxa"/>
          </w:tcPr>
          <w:p w:rsidR="009C0A5C" w:rsidRPr="00280AD3" w:rsidRDefault="009C0A5C" w:rsidP="009C0A5C">
            <w:pPr>
              <w:rPr>
                <w:b/>
              </w:rPr>
            </w:pPr>
          </w:p>
        </w:tc>
      </w:tr>
      <w:tr w:rsidR="00BC2CC0" w:rsidRPr="00280AD3" w:rsidTr="00917B2A">
        <w:tc>
          <w:tcPr>
            <w:tcW w:w="2830" w:type="dxa"/>
            <w:shd w:val="clear" w:color="auto" w:fill="2E74B5" w:themeFill="accent1" w:themeFillShade="BF"/>
          </w:tcPr>
          <w:p w:rsidR="00BC2CC0" w:rsidRPr="00280AD3" w:rsidRDefault="00BC2CC0"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Area Frequents</w:t>
            </w:r>
          </w:p>
        </w:tc>
        <w:tc>
          <w:tcPr>
            <w:tcW w:w="6186" w:type="dxa"/>
          </w:tcPr>
          <w:p w:rsidR="00BC2CC0" w:rsidRPr="00280AD3" w:rsidRDefault="00BC2CC0" w:rsidP="009C0A5C">
            <w:pPr>
              <w:rPr>
                <w:b/>
              </w:rPr>
            </w:pPr>
            <w:r>
              <w:rPr>
                <w:b/>
              </w:rPr>
              <w:t>South Devon / Torbay</w:t>
            </w:r>
          </w:p>
        </w:tc>
      </w:tr>
      <w:tr w:rsidR="00BC2CC0" w:rsidRPr="00280AD3" w:rsidTr="00917B2A">
        <w:tc>
          <w:tcPr>
            <w:tcW w:w="2830" w:type="dxa"/>
            <w:shd w:val="clear" w:color="auto" w:fill="2E74B5" w:themeFill="accent1" w:themeFillShade="BF"/>
          </w:tcPr>
          <w:p w:rsidR="00BC2CC0" w:rsidRDefault="00BC2CC0"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Town Frequents</w:t>
            </w:r>
          </w:p>
        </w:tc>
        <w:tc>
          <w:tcPr>
            <w:tcW w:w="6186" w:type="dxa"/>
          </w:tcPr>
          <w:p w:rsidR="00BC2CC0" w:rsidRDefault="00BC2CC0" w:rsidP="009C0A5C">
            <w:pPr>
              <w:rPr>
                <w:b/>
              </w:rPr>
            </w:pPr>
          </w:p>
        </w:tc>
      </w:tr>
      <w:tr w:rsidR="009C0A5C" w:rsidRPr="00280AD3" w:rsidTr="00917B2A">
        <w:tc>
          <w:tcPr>
            <w:tcW w:w="2830" w:type="dxa"/>
            <w:shd w:val="clear" w:color="auto" w:fill="2E74B5" w:themeFill="accent1" w:themeFillShade="BF"/>
          </w:tcPr>
          <w:p w:rsidR="009C0A5C" w:rsidRPr="00280AD3" w:rsidRDefault="000519BF"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Parent/Guardian Name</w:t>
            </w:r>
          </w:p>
        </w:tc>
        <w:tc>
          <w:tcPr>
            <w:tcW w:w="6186" w:type="dxa"/>
          </w:tcPr>
          <w:p w:rsidR="009C0A5C" w:rsidRPr="00280AD3" w:rsidRDefault="009C0A5C" w:rsidP="009C0A5C">
            <w:pPr>
              <w:rPr>
                <w:b/>
              </w:rPr>
            </w:pPr>
          </w:p>
        </w:tc>
      </w:tr>
      <w:tr w:rsidR="000519BF" w:rsidRPr="00280AD3" w:rsidTr="00917B2A">
        <w:tc>
          <w:tcPr>
            <w:tcW w:w="2830" w:type="dxa"/>
            <w:shd w:val="clear" w:color="auto" w:fill="2E74B5" w:themeFill="accent1" w:themeFillShade="BF"/>
          </w:tcPr>
          <w:p w:rsidR="000519BF" w:rsidRDefault="000519BF"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Parent/Guardian </w:t>
            </w:r>
            <w:r w:rsidRPr="00280AD3">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Number</w:t>
            </w:r>
          </w:p>
        </w:tc>
        <w:tc>
          <w:tcPr>
            <w:tcW w:w="6186" w:type="dxa"/>
          </w:tcPr>
          <w:p w:rsidR="000519BF" w:rsidRPr="00280AD3" w:rsidRDefault="000519BF" w:rsidP="009C0A5C">
            <w:pPr>
              <w:rPr>
                <w:b/>
              </w:rPr>
            </w:pPr>
          </w:p>
        </w:tc>
      </w:tr>
      <w:tr w:rsidR="009C0A5C" w:rsidRPr="00280AD3" w:rsidTr="00917B2A">
        <w:tc>
          <w:tcPr>
            <w:tcW w:w="2830" w:type="dxa"/>
            <w:shd w:val="clear" w:color="auto" w:fill="2E74B5" w:themeFill="accent1" w:themeFillShade="BF"/>
          </w:tcPr>
          <w:p w:rsidR="00917B2A" w:rsidRDefault="009C0A5C"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D3">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School Address</w:t>
            </w:r>
            <w:r w:rsidR="00917B2A">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C0A5C" w:rsidRDefault="00917B2A"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Educational Details </w:t>
            </w:r>
          </w:p>
          <w:p w:rsidR="00CC761F" w:rsidRPr="00280AD3" w:rsidRDefault="00CC761F"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17B2A">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w:t>
            </w:r>
            <w: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Safeguarding Lead’s Detail</w:t>
            </w:r>
            <w:r w:rsidR="00BB2101">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9C0A5C" w:rsidRPr="00280AD3" w:rsidRDefault="009C0A5C"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0A5C" w:rsidRPr="00280AD3" w:rsidRDefault="009C0A5C"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C0A5C" w:rsidRPr="00280AD3" w:rsidRDefault="009C0A5C"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186" w:type="dxa"/>
          </w:tcPr>
          <w:p w:rsidR="009C0A5C" w:rsidRPr="00280AD3" w:rsidRDefault="009C0A5C" w:rsidP="009C0A5C">
            <w:pPr>
              <w:rPr>
                <w:b/>
              </w:rPr>
            </w:pPr>
          </w:p>
        </w:tc>
      </w:tr>
      <w:tr w:rsidR="009C0A5C" w:rsidRPr="00280AD3" w:rsidTr="00917B2A">
        <w:tc>
          <w:tcPr>
            <w:tcW w:w="2830" w:type="dxa"/>
            <w:shd w:val="clear" w:color="auto" w:fill="2E74B5" w:themeFill="accent1" w:themeFillShade="BF"/>
          </w:tcPr>
          <w:p w:rsidR="009C0A5C" w:rsidRDefault="009C0A5C"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0AD3">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Worker Contact Details</w:t>
            </w:r>
            <w:r w:rsidR="00BC2CC0">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Level of Involvement</w:t>
            </w:r>
          </w:p>
          <w:p w:rsidR="00CC761F" w:rsidRPr="00280AD3" w:rsidRDefault="00CC761F"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(Looked After Child LAC, Child in Need CIN, Child Protection)</w:t>
            </w:r>
          </w:p>
        </w:tc>
        <w:tc>
          <w:tcPr>
            <w:tcW w:w="6186" w:type="dxa"/>
          </w:tcPr>
          <w:p w:rsidR="009C0A5C" w:rsidRPr="00280AD3" w:rsidRDefault="009C0A5C" w:rsidP="009C0A5C">
            <w:pPr>
              <w:rPr>
                <w:b/>
              </w:rPr>
            </w:pPr>
          </w:p>
        </w:tc>
      </w:tr>
      <w:tr w:rsidR="00CC761F" w:rsidRPr="00280AD3" w:rsidTr="00917B2A">
        <w:tc>
          <w:tcPr>
            <w:tcW w:w="2830" w:type="dxa"/>
            <w:shd w:val="clear" w:color="auto" w:fill="2E74B5" w:themeFill="accent1" w:themeFillShade="BF"/>
          </w:tcPr>
          <w:p w:rsidR="00CC761F" w:rsidRPr="00280AD3" w:rsidRDefault="00917B2A" w:rsidP="009C0A5C">
            <w:pP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Details of Trusted Relationships </w:t>
            </w:r>
          </w:p>
        </w:tc>
        <w:tc>
          <w:tcPr>
            <w:tcW w:w="6186" w:type="dxa"/>
          </w:tcPr>
          <w:p w:rsidR="00CC761F" w:rsidRDefault="00CC761F" w:rsidP="009C0A5C">
            <w:pPr>
              <w:rPr>
                <w:b/>
              </w:rPr>
            </w:pPr>
          </w:p>
          <w:p w:rsidR="00E870C9" w:rsidRDefault="00E870C9" w:rsidP="009C0A5C">
            <w:pPr>
              <w:rPr>
                <w:b/>
              </w:rPr>
            </w:pPr>
          </w:p>
          <w:p w:rsidR="00E870C9" w:rsidRDefault="00E870C9" w:rsidP="009C0A5C">
            <w:pPr>
              <w:rPr>
                <w:b/>
              </w:rPr>
            </w:pPr>
          </w:p>
          <w:p w:rsidR="00E870C9" w:rsidRPr="00280AD3" w:rsidRDefault="00E870C9" w:rsidP="009C0A5C">
            <w:pPr>
              <w:rPr>
                <w:b/>
              </w:rPr>
            </w:pPr>
          </w:p>
        </w:tc>
      </w:tr>
    </w:tbl>
    <w:p w:rsidR="009C0A5C" w:rsidRDefault="009C0A5C" w:rsidP="00627664">
      <w:pPr>
        <w:rPr>
          <w:b/>
        </w:rPr>
      </w:pPr>
    </w:p>
    <w:p w:rsidR="00917B2A" w:rsidRDefault="00917B2A" w:rsidP="00627664">
      <w:pPr>
        <w:rPr>
          <w:b/>
        </w:rPr>
      </w:pPr>
    </w:p>
    <w:p w:rsidR="009C0A5C" w:rsidRPr="00280AD3" w:rsidRDefault="00102C99" w:rsidP="00627664">
      <w:pPr>
        <w:rPr>
          <w:b/>
        </w:rPr>
      </w:pPr>
      <w:r w:rsidRPr="00280AD3">
        <w:rPr>
          <w:b/>
        </w:rPr>
        <w:t>Please gi</w:t>
      </w:r>
      <w:r w:rsidR="00886E10" w:rsidRPr="00280AD3">
        <w:rPr>
          <w:b/>
        </w:rPr>
        <w:t xml:space="preserve">ve as much details as possible including reference numbers and dates. </w:t>
      </w:r>
    </w:p>
    <w:tbl>
      <w:tblPr>
        <w:tblStyle w:val="TableGrid"/>
        <w:tblW w:w="0" w:type="auto"/>
        <w:tblLook w:val="04A0" w:firstRow="1" w:lastRow="0" w:firstColumn="1" w:lastColumn="0" w:noHBand="0" w:noVBand="1"/>
      </w:tblPr>
      <w:tblGrid>
        <w:gridCol w:w="9016"/>
      </w:tblGrid>
      <w:tr w:rsidR="007F6605" w:rsidRPr="009C0A5C" w:rsidTr="0051605E">
        <w:trPr>
          <w:trHeight w:val="296"/>
        </w:trPr>
        <w:tc>
          <w:tcPr>
            <w:tcW w:w="9016" w:type="dxa"/>
            <w:shd w:val="clear" w:color="auto" w:fill="2E74B5" w:themeFill="accent1" w:themeFillShade="BF"/>
          </w:tcPr>
          <w:p w:rsidR="007F6605" w:rsidRPr="004B59A2" w:rsidRDefault="000519BF" w:rsidP="00627664">
            <w:pPr>
              <w:rPr>
                <w:b/>
              </w:rPr>
            </w:pPr>
            <w: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Circumstances of referral</w:t>
            </w:r>
          </w:p>
        </w:tc>
      </w:tr>
      <w:tr w:rsidR="007F6605" w:rsidRPr="00280AD3" w:rsidTr="0051605E">
        <w:trPr>
          <w:trHeight w:val="1724"/>
        </w:trPr>
        <w:tc>
          <w:tcPr>
            <w:tcW w:w="9016" w:type="dxa"/>
          </w:tcPr>
          <w:p w:rsidR="0051605E" w:rsidRPr="00280AD3" w:rsidRDefault="0051605E" w:rsidP="00627664">
            <w:pPr>
              <w:rPr>
                <w:b/>
              </w:rPr>
            </w:pPr>
          </w:p>
          <w:p w:rsidR="00535A1F" w:rsidRPr="00535A1F" w:rsidRDefault="00535A1F" w:rsidP="00535A1F">
            <w:pPr>
              <w:rPr>
                <w:i/>
                <w:color w:val="A6A6A6" w:themeColor="background1" w:themeShade="A6"/>
              </w:rPr>
            </w:pPr>
            <w:r w:rsidRPr="00535A1F">
              <w:rPr>
                <w:i/>
                <w:color w:val="A6A6A6" w:themeColor="background1" w:themeShade="A6"/>
              </w:rPr>
              <w:t>The Turning Corners Project will work with individuals who are:</w:t>
            </w:r>
          </w:p>
          <w:p w:rsidR="00535A1F" w:rsidRPr="00535A1F" w:rsidRDefault="00535A1F" w:rsidP="00535A1F">
            <w:pPr>
              <w:pStyle w:val="ListParagraph"/>
              <w:numPr>
                <w:ilvl w:val="0"/>
                <w:numId w:val="4"/>
              </w:numPr>
              <w:rPr>
                <w:i/>
                <w:color w:val="A6A6A6" w:themeColor="background1" w:themeShade="A6"/>
              </w:rPr>
            </w:pPr>
            <w:r w:rsidRPr="00535A1F">
              <w:rPr>
                <w:i/>
                <w:color w:val="A6A6A6" w:themeColor="background1" w:themeShade="A6"/>
              </w:rPr>
              <w:t>Under 18 at the point of referral save for those already encompassed within the previous projects to maintain intervention and support. Where additional needs are identified in relation to an individual this age limit may be extended to 21.</w:t>
            </w:r>
          </w:p>
          <w:p w:rsidR="00535A1F" w:rsidRPr="00535A1F" w:rsidRDefault="00535A1F" w:rsidP="00535A1F">
            <w:pPr>
              <w:pStyle w:val="ListParagraph"/>
              <w:numPr>
                <w:ilvl w:val="0"/>
                <w:numId w:val="4"/>
              </w:numPr>
              <w:rPr>
                <w:i/>
                <w:color w:val="A6A6A6" w:themeColor="background1" w:themeShade="A6"/>
              </w:rPr>
            </w:pPr>
            <w:r w:rsidRPr="00535A1F">
              <w:rPr>
                <w:i/>
                <w:color w:val="A6A6A6" w:themeColor="background1" w:themeShade="A6"/>
              </w:rPr>
              <w:t>At risk of Child Criminal Exploitation outside of the home or</w:t>
            </w:r>
          </w:p>
          <w:p w:rsidR="00535A1F" w:rsidRPr="00535A1F" w:rsidRDefault="00535A1F" w:rsidP="00535A1F">
            <w:pPr>
              <w:pStyle w:val="ListParagraph"/>
              <w:numPr>
                <w:ilvl w:val="0"/>
                <w:numId w:val="4"/>
              </w:numPr>
              <w:rPr>
                <w:i/>
                <w:color w:val="A6A6A6" w:themeColor="background1" w:themeShade="A6"/>
              </w:rPr>
            </w:pPr>
            <w:r w:rsidRPr="00535A1F">
              <w:rPr>
                <w:i/>
                <w:color w:val="A6A6A6" w:themeColor="background1" w:themeShade="A6"/>
              </w:rPr>
              <w:t>At risk of, or currently engaging in violence / disorder outside of the home.</w:t>
            </w:r>
          </w:p>
          <w:p w:rsidR="0051605E" w:rsidRPr="00280AD3" w:rsidRDefault="0051605E" w:rsidP="00627664">
            <w:pPr>
              <w:rPr>
                <w:b/>
              </w:rPr>
            </w:pPr>
          </w:p>
          <w:p w:rsidR="0051605E" w:rsidRPr="00535A1F" w:rsidRDefault="00535A1F" w:rsidP="00627664">
            <w:pPr>
              <w:rPr>
                <w:i/>
                <w:color w:val="A6A6A6" w:themeColor="background1" w:themeShade="A6"/>
              </w:rPr>
            </w:pPr>
            <w:r w:rsidRPr="00535A1F">
              <w:rPr>
                <w:i/>
                <w:color w:val="A6A6A6" w:themeColor="background1" w:themeShade="A6"/>
              </w:rPr>
              <w:t>Assessment Criteria included within Appendix 1</w:t>
            </w:r>
            <w:r>
              <w:rPr>
                <w:i/>
                <w:color w:val="A6A6A6" w:themeColor="background1" w:themeShade="A6"/>
              </w:rPr>
              <w:t>, please consider these areas when completing referral.</w:t>
            </w:r>
          </w:p>
          <w:p w:rsidR="00535A1F" w:rsidRPr="00535A1F" w:rsidRDefault="00535A1F" w:rsidP="00535A1F">
            <w:pPr>
              <w:pStyle w:val="ListParagraph"/>
              <w:numPr>
                <w:ilvl w:val="0"/>
                <w:numId w:val="4"/>
              </w:numPr>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A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Outline risks that the individual poses to themselves and/or others. </w:t>
            </w:r>
          </w:p>
          <w:p w:rsidR="00D83194" w:rsidRPr="00535A1F" w:rsidRDefault="00535A1F" w:rsidP="00627664">
            <w:pPr>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A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(Where risk to another is identified consider further referral top the Turning Corners Project.)</w:t>
            </w:r>
          </w:p>
          <w:p w:rsidR="00535A1F" w:rsidRDefault="00535A1F" w:rsidP="00535A1F">
            <w:pPr>
              <w:pStyle w:val="ListParagraph"/>
              <w:numPr>
                <w:ilvl w:val="0"/>
                <w:numId w:val="4"/>
              </w:numPr>
              <w:spacing w:line="259" w:lineRule="auto"/>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A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CC76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 parents supportive of the referral</w:t>
            </w:r>
            <w:r w:rsidRPr="00535A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C761F" w:rsidRPr="00535A1F" w:rsidRDefault="00CC761F" w:rsidP="00535A1F">
            <w:pPr>
              <w:pStyle w:val="ListParagraph"/>
              <w:numPr>
                <w:ilvl w:val="0"/>
                <w:numId w:val="4"/>
              </w:numPr>
              <w:spacing w:line="259" w:lineRule="auto"/>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the young person being referred supportive of the young person?</w:t>
            </w:r>
          </w:p>
          <w:p w:rsidR="00535A1F" w:rsidRPr="00535A1F" w:rsidRDefault="00535A1F" w:rsidP="00535A1F">
            <w:pPr>
              <w:pStyle w:val="ListParagraph"/>
              <w:numPr>
                <w:ilvl w:val="0"/>
                <w:numId w:val="4"/>
              </w:numPr>
              <w:spacing w:line="259" w:lineRule="auto"/>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A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 consent to information share been obtained?</w:t>
            </w:r>
          </w:p>
          <w:p w:rsidR="00535A1F" w:rsidRPr="00535A1F" w:rsidRDefault="00535A1F" w:rsidP="00535A1F">
            <w:pPr>
              <w:pStyle w:val="ListParagraph"/>
              <w:numPr>
                <w:ilvl w:val="0"/>
                <w:numId w:val="4"/>
              </w:numPr>
              <w:spacing w:line="259" w:lineRule="auto"/>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A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consent has not been obtained, have information sharing procedures been explained?</w:t>
            </w:r>
          </w:p>
          <w:p w:rsidR="00535A1F" w:rsidRPr="00535A1F" w:rsidRDefault="00535A1F" w:rsidP="00535A1F">
            <w:pPr>
              <w:pStyle w:val="ListParagraph"/>
              <w:numPr>
                <w:ilvl w:val="0"/>
                <w:numId w:val="4"/>
              </w:numPr>
              <w:spacing w:line="259" w:lineRule="auto"/>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A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further support for parents required?</w:t>
            </w:r>
          </w:p>
          <w:p w:rsidR="00535A1F" w:rsidRPr="00535A1F" w:rsidRDefault="00CC761F" w:rsidP="00535A1F">
            <w:pPr>
              <w:pStyle w:val="ListParagraph"/>
              <w:numPr>
                <w:ilvl w:val="0"/>
                <w:numId w:val="4"/>
              </w:numPr>
              <w:spacing w:line="259" w:lineRule="auto"/>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does the young person view their situation?</w:t>
            </w:r>
          </w:p>
          <w:p w:rsidR="00535A1F" w:rsidRDefault="00535A1F" w:rsidP="00535A1F">
            <w:pPr>
              <w:pStyle w:val="ListParagraph"/>
              <w:numPr>
                <w:ilvl w:val="0"/>
                <w:numId w:val="4"/>
              </w:numPr>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A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pre identified trauma and adverse childhood experiences.</w:t>
            </w:r>
          </w:p>
          <w:p w:rsidR="00BC2CC0" w:rsidRPr="00535A1F" w:rsidRDefault="00BC2CC0" w:rsidP="00535A1F">
            <w:pPr>
              <w:pStyle w:val="ListParagraph"/>
              <w:numPr>
                <w:ilvl w:val="0"/>
                <w:numId w:val="4"/>
              </w:numPr>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summary of missing incidents/crime involvement if known.</w:t>
            </w:r>
          </w:p>
          <w:p w:rsidR="00535A1F" w:rsidRPr="003422EE" w:rsidRDefault="00535A1F" w:rsidP="00535A1F">
            <w:pPr>
              <w:pStyle w:val="ListParagraph"/>
              <w:spacing w:line="259" w:lineRule="auto"/>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519BF" w:rsidRPr="00280AD3" w:rsidRDefault="000519BF" w:rsidP="00627664">
            <w:pPr>
              <w:rPr>
                <w:b/>
              </w:rPr>
            </w:pPr>
          </w:p>
        </w:tc>
      </w:tr>
      <w:tr w:rsidR="007F6605" w:rsidRPr="00280AD3" w:rsidTr="0051605E">
        <w:trPr>
          <w:trHeight w:val="305"/>
        </w:trPr>
        <w:tc>
          <w:tcPr>
            <w:tcW w:w="9016" w:type="dxa"/>
            <w:shd w:val="clear" w:color="auto" w:fill="2E74B5" w:themeFill="accent1" w:themeFillShade="BF"/>
          </w:tcPr>
          <w:p w:rsidR="007F6605" w:rsidRPr="00280AD3" w:rsidRDefault="000519BF" w:rsidP="00627664">
            <w:pP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Details of susceptibility to exploitation outside the home</w:t>
            </w:r>
          </w:p>
        </w:tc>
      </w:tr>
      <w:tr w:rsidR="007F6605" w:rsidRPr="00280AD3" w:rsidTr="0051605E">
        <w:trPr>
          <w:trHeight w:val="1681"/>
        </w:trPr>
        <w:tc>
          <w:tcPr>
            <w:tcW w:w="9016" w:type="dxa"/>
          </w:tcPr>
          <w:p w:rsidR="007F6605" w:rsidRPr="00280AD3" w:rsidRDefault="007F6605" w:rsidP="00627664">
            <w:pPr>
              <w:rPr>
                <w:b/>
              </w:rPr>
            </w:pPr>
          </w:p>
          <w:p w:rsidR="00535A1F" w:rsidRPr="00535A1F" w:rsidRDefault="00535A1F" w:rsidP="00535A1F">
            <w:pPr>
              <w:pStyle w:val="ListParagraph"/>
              <w:numPr>
                <w:ilvl w:val="0"/>
                <w:numId w:val="4"/>
              </w:numPr>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A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Outline risks that the individual poses to themselves and/or others. </w:t>
            </w:r>
          </w:p>
          <w:p w:rsidR="00535A1F" w:rsidRDefault="00535A1F" w:rsidP="00535A1F">
            <w:pPr>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A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risk to another is identifi</w:t>
            </w:r>
            <w:r w:rsidR="00CC76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 consider further referral to</w:t>
            </w:r>
            <w:r w:rsidRPr="00535A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Turning Corners Project.)</w:t>
            </w:r>
          </w:p>
          <w:p w:rsidR="00535A1F" w:rsidRPr="00535A1F" w:rsidRDefault="00535A1F" w:rsidP="00535A1F">
            <w:pPr>
              <w:pStyle w:val="ListParagraph"/>
              <w:numPr>
                <w:ilvl w:val="0"/>
                <w:numId w:val="4"/>
              </w:numPr>
              <w:spacing w:line="259" w:lineRule="auto"/>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A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parents supportive of project?</w:t>
            </w:r>
          </w:p>
          <w:p w:rsidR="00535A1F" w:rsidRPr="00535A1F" w:rsidRDefault="00535A1F" w:rsidP="00535A1F">
            <w:pPr>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35A1F" w:rsidRPr="00535A1F" w:rsidRDefault="00535A1F" w:rsidP="00535A1F">
            <w:pPr>
              <w:rPr>
                <w:i/>
                <w:color w:val="A6A6A6" w:themeColor="background1" w:themeShade="A6"/>
              </w:rPr>
            </w:pPr>
            <w:r w:rsidRPr="00535A1F">
              <w:rPr>
                <w:i/>
                <w:color w:val="A6A6A6" w:themeColor="background1" w:themeShade="A6"/>
              </w:rPr>
              <w:t>Assessment Criteria included within Appendix 1</w:t>
            </w:r>
            <w:r>
              <w:rPr>
                <w:i/>
                <w:color w:val="A6A6A6" w:themeColor="background1" w:themeShade="A6"/>
              </w:rPr>
              <w:t>, please consider</w:t>
            </w:r>
            <w:r w:rsidR="00917B2A">
              <w:rPr>
                <w:i/>
                <w:color w:val="A6A6A6" w:themeColor="background1" w:themeShade="A6"/>
              </w:rPr>
              <w:t xml:space="preserve"> and provide detail on</w:t>
            </w:r>
            <w:r>
              <w:rPr>
                <w:i/>
                <w:color w:val="A6A6A6" w:themeColor="background1" w:themeShade="A6"/>
              </w:rPr>
              <w:t xml:space="preserve"> these areas when completing referral.</w:t>
            </w:r>
          </w:p>
          <w:p w:rsidR="0051605E" w:rsidRPr="00280AD3" w:rsidRDefault="0051605E" w:rsidP="00627664">
            <w:pPr>
              <w:rPr>
                <w:b/>
              </w:rPr>
            </w:pPr>
          </w:p>
          <w:p w:rsidR="0051605E" w:rsidRDefault="0051605E" w:rsidP="00627664">
            <w:pPr>
              <w:rPr>
                <w:b/>
              </w:rPr>
            </w:pPr>
          </w:p>
          <w:p w:rsidR="00D83194" w:rsidRDefault="00D83194" w:rsidP="00627664">
            <w:pPr>
              <w:rPr>
                <w:b/>
              </w:rPr>
            </w:pPr>
          </w:p>
          <w:p w:rsidR="00D83194" w:rsidRPr="00280AD3" w:rsidRDefault="00D83194" w:rsidP="00627664">
            <w:pPr>
              <w:rPr>
                <w:b/>
              </w:rPr>
            </w:pPr>
          </w:p>
          <w:p w:rsidR="0051605E" w:rsidRPr="00280AD3" w:rsidRDefault="0051605E" w:rsidP="00627664">
            <w:pPr>
              <w:rPr>
                <w:b/>
              </w:rPr>
            </w:pPr>
          </w:p>
          <w:p w:rsidR="0051605E" w:rsidRPr="00280AD3" w:rsidRDefault="0051605E" w:rsidP="00627664">
            <w:pPr>
              <w:rPr>
                <w:b/>
              </w:rPr>
            </w:pPr>
          </w:p>
          <w:p w:rsidR="0051605E" w:rsidRDefault="0051605E" w:rsidP="00627664">
            <w:pPr>
              <w:rPr>
                <w:b/>
              </w:rPr>
            </w:pPr>
          </w:p>
          <w:p w:rsidR="00917B2A" w:rsidRDefault="00917B2A" w:rsidP="00627664">
            <w:pPr>
              <w:rPr>
                <w:b/>
              </w:rPr>
            </w:pPr>
          </w:p>
          <w:p w:rsidR="00917B2A" w:rsidRDefault="00917B2A" w:rsidP="00627664">
            <w:pPr>
              <w:rPr>
                <w:b/>
              </w:rPr>
            </w:pPr>
          </w:p>
          <w:p w:rsidR="00917B2A" w:rsidRDefault="00917B2A" w:rsidP="00627664">
            <w:pPr>
              <w:rPr>
                <w:b/>
              </w:rPr>
            </w:pPr>
          </w:p>
          <w:p w:rsidR="00917B2A" w:rsidRDefault="00917B2A" w:rsidP="00627664">
            <w:pPr>
              <w:rPr>
                <w:b/>
              </w:rPr>
            </w:pPr>
          </w:p>
          <w:p w:rsidR="0051605E" w:rsidRPr="00280AD3" w:rsidRDefault="0051605E" w:rsidP="00627664">
            <w:pPr>
              <w:rPr>
                <w:b/>
              </w:rPr>
            </w:pPr>
          </w:p>
        </w:tc>
      </w:tr>
      <w:tr w:rsidR="0051605E" w:rsidRPr="00280AD3" w:rsidTr="0051605E">
        <w:trPr>
          <w:trHeight w:val="346"/>
        </w:trPr>
        <w:tc>
          <w:tcPr>
            <w:tcW w:w="9016" w:type="dxa"/>
            <w:shd w:val="clear" w:color="auto" w:fill="2E74B5" w:themeFill="accent1" w:themeFillShade="BF"/>
          </w:tcPr>
          <w:p w:rsidR="0051605E" w:rsidRPr="00280AD3" w:rsidRDefault="000519BF" w:rsidP="00F2506F">
            <w:pP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Details of involvement in gang related activity/violence outside the home</w:t>
            </w:r>
          </w:p>
        </w:tc>
      </w:tr>
      <w:tr w:rsidR="0051605E" w:rsidRPr="007E49E8" w:rsidTr="0051605E">
        <w:trPr>
          <w:trHeight w:val="1908"/>
        </w:trPr>
        <w:tc>
          <w:tcPr>
            <w:tcW w:w="9016" w:type="dxa"/>
          </w:tcPr>
          <w:p w:rsidR="00535A1F" w:rsidRPr="00535A1F" w:rsidRDefault="00535A1F" w:rsidP="00535A1F">
            <w:pPr>
              <w:pStyle w:val="ListParagraph"/>
              <w:numPr>
                <w:ilvl w:val="0"/>
                <w:numId w:val="4"/>
              </w:numPr>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A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Outline risks that the individual poses to themselves and/or others. </w:t>
            </w:r>
          </w:p>
          <w:p w:rsidR="00535A1F" w:rsidRPr="00535A1F" w:rsidRDefault="00535A1F" w:rsidP="00535A1F">
            <w:pPr>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A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risk to another is identifi</w:t>
            </w:r>
            <w:r w:rsidR="00CC76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 consider further referral to</w:t>
            </w:r>
            <w:r w:rsidRPr="00535A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Turning Corners Project.)</w:t>
            </w:r>
          </w:p>
          <w:p w:rsidR="00535A1F" w:rsidRPr="00535A1F" w:rsidRDefault="00535A1F" w:rsidP="00535A1F">
            <w:pPr>
              <w:pStyle w:val="ListParagraph"/>
              <w:numPr>
                <w:ilvl w:val="0"/>
                <w:numId w:val="4"/>
              </w:numPr>
              <w:spacing w:line="259" w:lineRule="auto"/>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35A1F">
              <w:rPr>
                <w:i/>
                <w:color w:val="A6A6A6" w:themeColor="background1" w:themeShade="A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young person’s voice can be completed at any point within the referral process or post referral when level of engagement is achieved and can be obtained by any agency.</w:t>
            </w:r>
          </w:p>
          <w:p w:rsidR="0051605E" w:rsidRDefault="0051605E" w:rsidP="00627664"/>
          <w:p w:rsidR="00D83194" w:rsidRDefault="00D83194" w:rsidP="00627664"/>
          <w:p w:rsidR="00535A1F" w:rsidRPr="00535A1F" w:rsidRDefault="00535A1F" w:rsidP="00535A1F">
            <w:pPr>
              <w:rPr>
                <w:i/>
                <w:color w:val="A6A6A6" w:themeColor="background1" w:themeShade="A6"/>
              </w:rPr>
            </w:pPr>
            <w:r w:rsidRPr="00535A1F">
              <w:rPr>
                <w:i/>
                <w:color w:val="A6A6A6" w:themeColor="background1" w:themeShade="A6"/>
              </w:rPr>
              <w:t>Assessment Criteria included within Appendix 1</w:t>
            </w:r>
            <w:r>
              <w:rPr>
                <w:i/>
                <w:color w:val="A6A6A6" w:themeColor="background1" w:themeShade="A6"/>
              </w:rPr>
              <w:t>, please consider these areas when completing referral.</w:t>
            </w:r>
          </w:p>
          <w:p w:rsidR="00D83194" w:rsidRDefault="00D83194" w:rsidP="00627664"/>
          <w:p w:rsidR="00D83194" w:rsidRDefault="00D83194" w:rsidP="00627664"/>
          <w:p w:rsidR="00D83194" w:rsidRPr="007E49E8" w:rsidRDefault="00D83194" w:rsidP="00627664"/>
        </w:tc>
      </w:tr>
      <w:tr w:rsidR="000519BF" w:rsidRPr="007E49E8" w:rsidTr="000519BF">
        <w:trPr>
          <w:trHeight w:val="305"/>
        </w:trPr>
        <w:tc>
          <w:tcPr>
            <w:tcW w:w="9016" w:type="dxa"/>
            <w:shd w:val="clear" w:color="auto" w:fill="2E74B5" w:themeFill="accent1" w:themeFillShade="BF"/>
          </w:tcPr>
          <w:p w:rsidR="000519BF" w:rsidRPr="000519BF" w:rsidRDefault="000519BF" w:rsidP="00627664">
            <w:pPr>
              <w:rPr>
                <w:b/>
                <w:color w:val="FFFFFF" w:themeColor="background1"/>
              </w:rPr>
            </w:pPr>
            <w:r>
              <w:rPr>
                <w:b/>
                <w:color w:val="FFFFFF" w:themeColor="background1"/>
              </w:rPr>
              <w:t>Any other relevant information</w:t>
            </w:r>
          </w:p>
        </w:tc>
      </w:tr>
      <w:tr w:rsidR="000519BF" w:rsidRPr="007E49E8" w:rsidTr="000519BF">
        <w:trPr>
          <w:trHeight w:val="305"/>
        </w:trPr>
        <w:tc>
          <w:tcPr>
            <w:tcW w:w="9016" w:type="dxa"/>
            <w:shd w:val="clear" w:color="auto" w:fill="auto"/>
          </w:tcPr>
          <w:p w:rsidR="000519BF" w:rsidRDefault="000519BF" w:rsidP="00627664">
            <w:pPr>
              <w:rPr>
                <w:b/>
                <w:color w:val="FFFFFF" w:themeColor="background1"/>
              </w:rPr>
            </w:pPr>
          </w:p>
          <w:p w:rsidR="00535A1F" w:rsidRPr="00535A1F" w:rsidRDefault="00535A1F" w:rsidP="00535A1F">
            <w:pPr>
              <w:rPr>
                <w:i/>
                <w:color w:val="A6A6A6" w:themeColor="background1" w:themeShade="A6"/>
              </w:rPr>
            </w:pPr>
            <w:r w:rsidRPr="00535A1F">
              <w:rPr>
                <w:i/>
                <w:color w:val="A6A6A6" w:themeColor="background1" w:themeShade="A6"/>
              </w:rPr>
              <w:t>Assessment Criteria included within Appendix 1</w:t>
            </w:r>
            <w:r>
              <w:rPr>
                <w:i/>
                <w:color w:val="A6A6A6" w:themeColor="background1" w:themeShade="A6"/>
              </w:rPr>
              <w:t>, please consider these areas when completing referral.</w:t>
            </w:r>
          </w:p>
          <w:p w:rsidR="000519BF" w:rsidRDefault="000519BF" w:rsidP="00627664">
            <w:pPr>
              <w:rPr>
                <w:b/>
                <w:color w:val="FFFFFF" w:themeColor="background1"/>
              </w:rPr>
            </w:pPr>
          </w:p>
          <w:p w:rsidR="000519BF" w:rsidRDefault="000519BF" w:rsidP="00627664">
            <w:pPr>
              <w:rPr>
                <w:b/>
                <w:color w:val="FFFFFF" w:themeColor="background1"/>
              </w:rPr>
            </w:pPr>
          </w:p>
          <w:p w:rsidR="000519BF" w:rsidRDefault="000519BF" w:rsidP="00627664">
            <w:pPr>
              <w:rPr>
                <w:b/>
                <w:color w:val="FFFFFF" w:themeColor="background1"/>
              </w:rPr>
            </w:pPr>
          </w:p>
          <w:p w:rsidR="000519BF" w:rsidRDefault="000519BF" w:rsidP="00627664">
            <w:pPr>
              <w:rPr>
                <w:b/>
                <w:color w:val="FFFFFF" w:themeColor="background1"/>
              </w:rPr>
            </w:pPr>
          </w:p>
        </w:tc>
      </w:tr>
      <w:tr w:rsidR="001E1091" w:rsidRPr="001E1091" w:rsidTr="001E1091">
        <w:trPr>
          <w:trHeight w:val="305"/>
        </w:trPr>
        <w:tc>
          <w:tcPr>
            <w:tcW w:w="9016" w:type="dxa"/>
            <w:shd w:val="clear" w:color="auto" w:fill="2E74B5" w:themeFill="accent1" w:themeFillShade="BF"/>
          </w:tcPr>
          <w:p w:rsidR="001E1091" w:rsidRPr="001E1091" w:rsidRDefault="001E1091" w:rsidP="00627664">
            <w:pPr>
              <w:rPr>
                <w:b/>
                <w:color w:val="FFFFFF" w:themeColor="background1"/>
              </w:rPr>
            </w:pPr>
            <w:r>
              <w:rPr>
                <w:b/>
                <w:color w:val="FFFFFF" w:themeColor="background1"/>
              </w:rPr>
              <w:lastRenderedPageBreak/>
              <w:t>What does a positive outcome look like</w:t>
            </w:r>
            <w:r w:rsidR="002665F4">
              <w:rPr>
                <w:b/>
                <w:color w:val="FFFFFF" w:themeColor="background1"/>
              </w:rPr>
              <w:t xml:space="preserve"> for this young person</w:t>
            </w:r>
            <w:r>
              <w:rPr>
                <w:b/>
                <w:color w:val="FFFFFF" w:themeColor="background1"/>
              </w:rPr>
              <w:t>?</w:t>
            </w:r>
          </w:p>
        </w:tc>
      </w:tr>
      <w:tr w:rsidR="001E1091" w:rsidRPr="001E1091" w:rsidTr="001E1091">
        <w:trPr>
          <w:trHeight w:val="305"/>
        </w:trPr>
        <w:tc>
          <w:tcPr>
            <w:tcW w:w="9016" w:type="dxa"/>
            <w:shd w:val="clear" w:color="auto" w:fill="auto"/>
          </w:tcPr>
          <w:p w:rsidR="001E1091" w:rsidRDefault="001E1091" w:rsidP="00627664">
            <w:pPr>
              <w:rPr>
                <w:b/>
                <w:color w:val="BFBFBF" w:themeColor="background1" w:themeShade="BF"/>
              </w:rPr>
            </w:pPr>
            <w:r>
              <w:rPr>
                <w:b/>
                <w:color w:val="BFBFBF" w:themeColor="background1" w:themeShade="BF"/>
              </w:rPr>
              <w:t xml:space="preserve">As the professional completing this referral what would </w:t>
            </w:r>
            <w:r w:rsidR="003C40AC">
              <w:rPr>
                <w:b/>
                <w:color w:val="BFBFBF" w:themeColor="background1" w:themeShade="BF"/>
              </w:rPr>
              <w:t xml:space="preserve">you consider </w:t>
            </w:r>
            <w:r>
              <w:rPr>
                <w:b/>
                <w:color w:val="BFBFBF" w:themeColor="background1" w:themeShade="BF"/>
              </w:rPr>
              <w:t>a positive outcome/positive outcomes for this young person?</w:t>
            </w:r>
          </w:p>
          <w:p w:rsidR="0089669F" w:rsidRDefault="0089669F" w:rsidP="00627664">
            <w:pPr>
              <w:rPr>
                <w:b/>
                <w:color w:val="BFBFBF" w:themeColor="background1" w:themeShade="BF"/>
              </w:rPr>
            </w:pPr>
            <w:r>
              <w:rPr>
                <w:b/>
                <w:color w:val="BFBFBF" w:themeColor="background1" w:themeShade="BF"/>
              </w:rPr>
              <w:t>What has been tried so far?</w:t>
            </w:r>
          </w:p>
          <w:p w:rsidR="00BB2101" w:rsidRDefault="00BB2101" w:rsidP="00627664">
            <w:pPr>
              <w:rPr>
                <w:b/>
                <w:color w:val="BFBFBF" w:themeColor="background1" w:themeShade="BF"/>
              </w:rPr>
            </w:pPr>
            <w:r>
              <w:rPr>
                <w:b/>
                <w:color w:val="BFBFBF" w:themeColor="background1" w:themeShade="BF"/>
              </w:rPr>
              <w:t>What changes does the young person want?</w:t>
            </w:r>
          </w:p>
          <w:p w:rsidR="0089669F" w:rsidRDefault="00BB2101" w:rsidP="00627664">
            <w:pPr>
              <w:rPr>
                <w:b/>
                <w:color w:val="BFBFBF" w:themeColor="background1" w:themeShade="BF"/>
              </w:rPr>
            </w:pPr>
            <w:r>
              <w:rPr>
                <w:b/>
                <w:color w:val="BFBFBF" w:themeColor="background1" w:themeShade="BF"/>
              </w:rPr>
              <w:t>What changes do</w:t>
            </w:r>
            <w:r w:rsidR="0089669F">
              <w:rPr>
                <w:b/>
                <w:color w:val="BFBFBF" w:themeColor="background1" w:themeShade="BF"/>
              </w:rPr>
              <w:t xml:space="preserve"> the family want?</w:t>
            </w:r>
          </w:p>
          <w:p w:rsidR="001E1091" w:rsidRDefault="001E1091" w:rsidP="00627664">
            <w:pPr>
              <w:rPr>
                <w:b/>
                <w:color w:val="BFBFBF" w:themeColor="background1" w:themeShade="BF"/>
              </w:rPr>
            </w:pPr>
          </w:p>
          <w:p w:rsidR="001E1091" w:rsidRDefault="001E1091" w:rsidP="00627664">
            <w:pPr>
              <w:rPr>
                <w:b/>
                <w:color w:val="BFBFBF" w:themeColor="background1" w:themeShade="BF"/>
              </w:rPr>
            </w:pPr>
          </w:p>
          <w:p w:rsidR="001E1091" w:rsidRDefault="001E1091" w:rsidP="00627664">
            <w:pPr>
              <w:rPr>
                <w:b/>
                <w:color w:val="BFBFBF" w:themeColor="background1" w:themeShade="BF"/>
              </w:rPr>
            </w:pPr>
          </w:p>
          <w:p w:rsidR="001E1091" w:rsidRPr="001E1091" w:rsidRDefault="001E1091" w:rsidP="00627664">
            <w:pPr>
              <w:rPr>
                <w:b/>
                <w:color w:val="BFBFBF" w:themeColor="background1" w:themeShade="BF"/>
              </w:rPr>
            </w:pPr>
          </w:p>
        </w:tc>
      </w:tr>
    </w:tbl>
    <w:p w:rsidR="007E49E8" w:rsidRPr="00280AD3" w:rsidRDefault="007E49E8" w:rsidP="00627664">
      <w:pPr>
        <w:rPr>
          <w:b/>
        </w:rPr>
      </w:pPr>
    </w:p>
    <w:tbl>
      <w:tblPr>
        <w:tblStyle w:val="TableGrid"/>
        <w:tblW w:w="0" w:type="auto"/>
        <w:tblLook w:val="04A0" w:firstRow="1" w:lastRow="0" w:firstColumn="1" w:lastColumn="0" w:noHBand="0" w:noVBand="1"/>
      </w:tblPr>
      <w:tblGrid>
        <w:gridCol w:w="3397"/>
        <w:gridCol w:w="5619"/>
      </w:tblGrid>
      <w:tr w:rsidR="00280AD3" w:rsidTr="00917B2A">
        <w:tc>
          <w:tcPr>
            <w:tcW w:w="3397" w:type="dxa"/>
            <w:shd w:val="clear" w:color="auto" w:fill="2E74B5" w:themeFill="accent1" w:themeFillShade="BF"/>
          </w:tcPr>
          <w:p w:rsidR="00B0502A" w:rsidRDefault="00B0502A" w:rsidP="00280AD3">
            <w:pP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Referrer</w:t>
            </w:r>
            <w:r w:rsidR="00280AD3" w:rsidRPr="00280AD3">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95223">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w:t>
            </w:r>
          </w:p>
          <w:p w:rsidR="00280AD3" w:rsidRPr="00280AD3" w:rsidRDefault="00B0502A" w:rsidP="00280AD3">
            <w:pP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2506F">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w:t>
            </w:r>
            <w: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Shoulder Number</w:t>
            </w:r>
            <w:r w:rsidR="00395223">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7B2A">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relevant</w:t>
            </w:r>
            <w: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5619" w:type="dxa"/>
          </w:tcPr>
          <w:p w:rsidR="00280AD3" w:rsidRDefault="00280AD3" w:rsidP="00627664"/>
        </w:tc>
      </w:tr>
      <w:tr w:rsidR="00280AD3" w:rsidTr="00917B2A">
        <w:tc>
          <w:tcPr>
            <w:tcW w:w="3397" w:type="dxa"/>
            <w:shd w:val="clear" w:color="auto" w:fill="2E74B5" w:themeFill="accent1" w:themeFillShade="BF"/>
          </w:tcPr>
          <w:p w:rsidR="00280AD3" w:rsidRPr="00280AD3" w:rsidRDefault="00B0502A" w:rsidP="00627664">
            <w:pP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Unit</w:t>
            </w:r>
          </w:p>
        </w:tc>
        <w:tc>
          <w:tcPr>
            <w:tcW w:w="5619" w:type="dxa"/>
          </w:tcPr>
          <w:p w:rsidR="00280AD3" w:rsidRDefault="00280AD3" w:rsidP="00627664"/>
        </w:tc>
      </w:tr>
      <w:tr w:rsidR="00280AD3" w:rsidTr="00917B2A">
        <w:tc>
          <w:tcPr>
            <w:tcW w:w="3397" w:type="dxa"/>
            <w:shd w:val="clear" w:color="auto" w:fill="2E74B5" w:themeFill="accent1" w:themeFillShade="BF"/>
          </w:tcPr>
          <w:p w:rsidR="00280AD3" w:rsidRPr="00280AD3" w:rsidRDefault="00B0502A" w:rsidP="00627664">
            <w:pP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D</w:t>
            </w:r>
            <w:r w:rsidR="00280AD3" w:rsidRPr="00280AD3">
              <w:rPr>
                <w:b/>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etails</w:t>
            </w:r>
          </w:p>
        </w:tc>
        <w:tc>
          <w:tcPr>
            <w:tcW w:w="5619" w:type="dxa"/>
          </w:tcPr>
          <w:p w:rsidR="00280AD3" w:rsidRDefault="00280AD3" w:rsidP="00627664"/>
        </w:tc>
      </w:tr>
    </w:tbl>
    <w:p w:rsidR="00280AD3" w:rsidRDefault="00280AD3" w:rsidP="00280AD3">
      <w:pPr>
        <w:rPr>
          <w:b/>
        </w:rPr>
      </w:pPr>
    </w:p>
    <w:p w:rsidR="006D0850" w:rsidRDefault="006D0850" w:rsidP="00917B2A">
      <w:pPr>
        <w:jc w:val="center"/>
        <w:rPr>
          <w:b/>
        </w:rPr>
      </w:pPr>
      <w:r>
        <w:rPr>
          <w:b/>
        </w:rPr>
        <w:t>On completion, please send to</w:t>
      </w:r>
      <w:r w:rsidR="000519BF">
        <w:rPr>
          <w:rStyle w:val="Hyperlink"/>
          <w:b/>
        </w:rPr>
        <w:t xml:space="preserve"> turningcorners@devonandcornwall.pnn.police.uk</w:t>
      </w:r>
    </w:p>
    <w:p w:rsidR="00395223" w:rsidRDefault="001B4139" w:rsidP="006D0850">
      <w:pPr>
        <w:jc w:val="center"/>
        <w:rPr>
          <w:b/>
        </w:rPr>
      </w:pPr>
      <w:r>
        <w:rPr>
          <w:b/>
        </w:rPr>
        <w:t>Incomplete fo</w:t>
      </w:r>
      <w:r w:rsidR="00B0502A">
        <w:rPr>
          <w:b/>
        </w:rPr>
        <w:t>rms will be returned to sender</w:t>
      </w:r>
    </w:p>
    <w:p w:rsidR="00535A1F" w:rsidRPr="00E870C9" w:rsidRDefault="008F536D" w:rsidP="006D0850">
      <w:pPr>
        <w:jc w:val="center"/>
        <w:rPr>
          <w:rStyle w:val="Hyperlink"/>
          <w:b/>
          <w:color w:val="2E74B5" w:themeColor="accent1" w:themeShade="BF"/>
        </w:rPr>
      </w:pPr>
      <w:r w:rsidRPr="00E870C9">
        <w:rPr>
          <w:b/>
          <w:color w:val="2E74B5" w:themeColor="accent1" w:themeShade="BF"/>
        </w:rPr>
        <w:fldChar w:fldCharType="begin"/>
      </w:r>
      <w:r w:rsidRPr="00E870C9">
        <w:rPr>
          <w:b/>
          <w:color w:val="2E74B5" w:themeColor="accent1" w:themeShade="BF"/>
        </w:rPr>
        <w:instrText xml:space="preserve"> HYPERLINK "https://www.devon-cornwall.police.uk/contact/contact-forms/partner-agency-information-sharing-form/" </w:instrText>
      </w:r>
      <w:r w:rsidRPr="00E870C9">
        <w:rPr>
          <w:b/>
          <w:color w:val="2E74B5" w:themeColor="accent1" w:themeShade="BF"/>
        </w:rPr>
        <w:fldChar w:fldCharType="separate"/>
      </w:r>
      <w:r w:rsidR="00917B2A" w:rsidRPr="00E870C9">
        <w:rPr>
          <w:rStyle w:val="Hyperlink"/>
          <w:b/>
          <w:color w:val="2E74B5" w:themeColor="accent1" w:themeShade="BF"/>
        </w:rPr>
        <w:t>L</w:t>
      </w:r>
      <w:r w:rsidR="00CC761F" w:rsidRPr="00E870C9">
        <w:rPr>
          <w:rStyle w:val="Hyperlink"/>
          <w:b/>
          <w:color w:val="2E74B5" w:themeColor="accent1" w:themeShade="BF"/>
        </w:rPr>
        <w:t>ink to Partnership Referral Form</w:t>
      </w:r>
      <w:r w:rsidR="00917B2A" w:rsidRPr="00E870C9">
        <w:rPr>
          <w:rStyle w:val="Hyperlink"/>
          <w:b/>
          <w:color w:val="2E74B5" w:themeColor="accent1" w:themeShade="BF"/>
        </w:rPr>
        <w:t xml:space="preserve"> and guidance surrounding </w:t>
      </w:r>
      <w:r w:rsidRPr="00E870C9">
        <w:rPr>
          <w:rStyle w:val="Hyperlink"/>
          <w:b/>
          <w:color w:val="2E74B5" w:themeColor="accent1" w:themeShade="BF"/>
        </w:rPr>
        <w:t>submitting intelligence to Police.</w:t>
      </w:r>
    </w:p>
    <w:p w:rsidR="008F536D" w:rsidRDefault="008F536D" w:rsidP="006D0850">
      <w:pPr>
        <w:jc w:val="center"/>
        <w:rPr>
          <w:b/>
          <w:color w:val="2E74B5" w:themeColor="accent1" w:themeShade="BF"/>
        </w:rPr>
      </w:pPr>
      <w:r w:rsidRPr="00E870C9">
        <w:rPr>
          <w:b/>
          <w:color w:val="2E74B5" w:themeColor="accent1" w:themeShade="BF"/>
        </w:rPr>
        <w:fldChar w:fldCharType="end"/>
      </w:r>
    </w:p>
    <w:p w:rsidR="00D11B36" w:rsidRDefault="00D11B36" w:rsidP="006D0850">
      <w:pPr>
        <w:jc w:val="center"/>
        <w:rPr>
          <w:b/>
          <w:color w:val="2E74B5" w:themeColor="accent1" w:themeShade="BF"/>
        </w:rPr>
      </w:pPr>
    </w:p>
    <w:p w:rsidR="00D11B36" w:rsidRDefault="00D11B36" w:rsidP="006D0850">
      <w:pPr>
        <w:jc w:val="center"/>
        <w:rPr>
          <w:b/>
          <w:color w:val="2E74B5" w:themeColor="accent1" w:themeShade="BF"/>
        </w:rPr>
      </w:pPr>
    </w:p>
    <w:p w:rsidR="00D11B36" w:rsidRDefault="00D11B36" w:rsidP="006D0850">
      <w:pPr>
        <w:jc w:val="center"/>
        <w:rPr>
          <w:b/>
          <w:color w:val="2E74B5" w:themeColor="accent1" w:themeShade="BF"/>
        </w:rPr>
      </w:pPr>
    </w:p>
    <w:p w:rsidR="00535A1F" w:rsidRDefault="001E1091" w:rsidP="006D0850">
      <w:pPr>
        <w:jc w:val="center"/>
        <w:rPr>
          <w:b/>
        </w:rPr>
      </w:pPr>
      <w:r>
        <w:rPr>
          <w:b/>
        </w:rPr>
        <w:t>A</w:t>
      </w:r>
      <w:r w:rsidR="00535A1F">
        <w:rPr>
          <w:b/>
        </w:rPr>
        <w:t>ppendix 1 – Assessment Criteria</w:t>
      </w:r>
    </w:p>
    <w:p w:rsidR="00535A1F" w:rsidRDefault="008664EB" w:rsidP="008664EB">
      <w:pPr>
        <w:jc w:val="center"/>
        <w:rPr>
          <w:b/>
        </w:rPr>
      </w:pPr>
      <w:r w:rsidRPr="00917B2A">
        <w:rPr>
          <w:b/>
          <w:noProof/>
          <w:lang w:eastAsia="en-GB"/>
        </w:rPr>
        <w:lastRenderedPageBreak/>
        <mc:AlternateContent>
          <mc:Choice Requires="wps">
            <w:drawing>
              <wp:anchor distT="45720" distB="45720" distL="114300" distR="114300" simplePos="0" relativeHeight="251661312" behindDoc="0" locked="0" layoutInCell="1" allowOverlap="1" wp14:anchorId="4D817412" wp14:editId="7A4EA6C9">
                <wp:simplePos x="0" y="0"/>
                <wp:positionH relativeFrom="margin">
                  <wp:align>right</wp:align>
                </wp:positionH>
                <wp:positionV relativeFrom="paragraph">
                  <wp:posOffset>346075</wp:posOffset>
                </wp:positionV>
                <wp:extent cx="1422400" cy="5624195"/>
                <wp:effectExtent l="19050" t="19050" r="2540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5624195"/>
                        </a:xfrm>
                        <a:prstGeom prst="rect">
                          <a:avLst/>
                        </a:prstGeom>
                        <a:solidFill>
                          <a:sysClr val="window" lastClr="FFFFFF"/>
                        </a:solidFill>
                        <a:ln w="38100" cap="flat" cmpd="sng" algn="ctr">
                          <a:solidFill>
                            <a:srgbClr val="4472C4"/>
                          </a:solidFill>
                          <a:prstDash val="solid"/>
                          <a:miter lim="800000"/>
                          <a:headEnd/>
                          <a:tailEnd/>
                        </a:ln>
                        <a:effectLst/>
                      </wps:spPr>
                      <wps:txbx>
                        <w:txbxContent>
                          <w:p w:rsidR="008664EB" w:rsidRDefault="008664EB" w:rsidP="008664EB">
                            <w:pPr>
                              <w:jc w:val="center"/>
                              <w:rPr>
                                <w:b/>
                                <w:u w:val="single"/>
                              </w:rPr>
                            </w:pPr>
                            <w:r>
                              <w:rPr>
                                <w:b/>
                                <w:u w:val="single"/>
                              </w:rPr>
                              <w:t>ACE Examples</w:t>
                            </w:r>
                          </w:p>
                          <w:p w:rsidR="008664EB" w:rsidRPr="00D11B36" w:rsidRDefault="008664EB" w:rsidP="008664EB">
                            <w:pPr>
                              <w:jc w:val="center"/>
                              <w:rPr>
                                <w:i/>
                              </w:rPr>
                            </w:pPr>
                            <w:r w:rsidRPr="00D11B36">
                              <w:rPr>
                                <w:i/>
                              </w:rPr>
                              <w:t>Please find below a list of example ACE’s:-</w:t>
                            </w:r>
                          </w:p>
                          <w:p w:rsidR="008664EB" w:rsidRDefault="008664EB" w:rsidP="008664EB">
                            <w:pPr>
                              <w:jc w:val="center"/>
                            </w:pPr>
                            <w:r>
                              <w:t>Sexual Abuse</w:t>
                            </w:r>
                          </w:p>
                          <w:p w:rsidR="008664EB" w:rsidRDefault="008664EB" w:rsidP="008664EB">
                            <w:pPr>
                              <w:jc w:val="center"/>
                            </w:pPr>
                            <w:r>
                              <w:t>Emotional Abuse</w:t>
                            </w:r>
                          </w:p>
                          <w:p w:rsidR="008664EB" w:rsidRDefault="008664EB" w:rsidP="008664EB">
                            <w:pPr>
                              <w:jc w:val="center"/>
                            </w:pPr>
                            <w:r>
                              <w:t>Physical Abuse</w:t>
                            </w:r>
                          </w:p>
                          <w:p w:rsidR="008664EB" w:rsidRDefault="008664EB" w:rsidP="008664EB">
                            <w:pPr>
                              <w:jc w:val="center"/>
                            </w:pPr>
                            <w:r>
                              <w:t>Neglect</w:t>
                            </w:r>
                          </w:p>
                          <w:p w:rsidR="008664EB" w:rsidRDefault="008664EB" w:rsidP="008664EB">
                            <w:pPr>
                              <w:jc w:val="center"/>
                            </w:pPr>
                            <w:r>
                              <w:t>Loss of or Abandonment by a parent</w:t>
                            </w:r>
                          </w:p>
                          <w:p w:rsidR="008664EB" w:rsidRDefault="008664EB" w:rsidP="008664EB">
                            <w:pPr>
                              <w:jc w:val="center"/>
                            </w:pPr>
                            <w:r>
                              <w:t>Domestic Abuse</w:t>
                            </w:r>
                          </w:p>
                          <w:p w:rsidR="008664EB" w:rsidRDefault="008664EB" w:rsidP="008664EB">
                            <w:pPr>
                              <w:jc w:val="center"/>
                            </w:pPr>
                            <w:r>
                              <w:t>Drug/Alcohol abuse in household</w:t>
                            </w:r>
                          </w:p>
                          <w:p w:rsidR="008664EB" w:rsidRDefault="008664EB" w:rsidP="008664EB">
                            <w:pPr>
                              <w:jc w:val="center"/>
                            </w:pPr>
                            <w:r>
                              <w:t>Mental illness in the household</w:t>
                            </w:r>
                          </w:p>
                          <w:p w:rsidR="008664EB" w:rsidRPr="008664EB" w:rsidRDefault="008664EB" w:rsidP="008664EB">
                            <w:pPr>
                              <w:jc w:val="center"/>
                            </w:pPr>
                            <w:r>
                              <w:t>Incarceration of a loved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17412" id="_x0000_t202" coordsize="21600,21600" o:spt="202" path="m,l,21600r21600,l21600,xe">
                <v:stroke joinstyle="miter"/>
                <v:path gradientshapeok="t" o:connecttype="rect"/>
              </v:shapetype>
              <v:shape id="Text Box 2" o:spid="_x0000_s1026" type="#_x0000_t202" style="position:absolute;left:0;text-align:left;margin-left:60.8pt;margin-top:27.25pt;width:112pt;height:442.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" fillcolor="window" strokecolor="#4472c4" strokeweight="3pt">
                <v:textbox>
                  <w:txbxContent>
                    <w:p w:rsidR="008664EB" w:rsidRDefault="008664EB" w:rsidP="008664EB">
                      <w:pPr>
                        <w:jc w:val="center"/>
                        <w:rPr>
                          <w:b/>
                          <w:u w:val="single"/>
                        </w:rPr>
                      </w:pPr>
                      <w:r>
                        <w:rPr>
                          <w:b/>
                          <w:u w:val="single"/>
                        </w:rPr>
                        <w:t>ACE Examples</w:t>
                      </w:r>
                    </w:p>
                    <w:p w:rsidR="008664EB" w:rsidRPr="00D11B36" w:rsidRDefault="008664EB" w:rsidP="008664EB">
                      <w:pPr>
                        <w:jc w:val="center"/>
                        <w:rPr>
                          <w:i/>
                        </w:rPr>
                      </w:pPr>
                      <w:r w:rsidRPr="00D11B36">
                        <w:rPr>
                          <w:i/>
                        </w:rPr>
                        <w:t>Please find below a list of example ACE’s:-</w:t>
                      </w:r>
                    </w:p>
                    <w:p w:rsidR="008664EB" w:rsidRDefault="008664EB" w:rsidP="008664EB">
                      <w:pPr>
                        <w:jc w:val="center"/>
                      </w:pPr>
                      <w:r>
                        <w:t>Sexual Abuse</w:t>
                      </w:r>
                    </w:p>
                    <w:p w:rsidR="008664EB" w:rsidRDefault="008664EB" w:rsidP="008664EB">
                      <w:pPr>
                        <w:jc w:val="center"/>
                      </w:pPr>
                      <w:r>
                        <w:t>Emotional Abuse</w:t>
                      </w:r>
                    </w:p>
                    <w:p w:rsidR="008664EB" w:rsidRDefault="008664EB" w:rsidP="008664EB">
                      <w:pPr>
                        <w:jc w:val="center"/>
                      </w:pPr>
                      <w:r>
                        <w:t>Physical Abuse</w:t>
                      </w:r>
                    </w:p>
                    <w:p w:rsidR="008664EB" w:rsidRDefault="008664EB" w:rsidP="008664EB">
                      <w:pPr>
                        <w:jc w:val="center"/>
                      </w:pPr>
                      <w:r>
                        <w:t>Neglect</w:t>
                      </w:r>
                    </w:p>
                    <w:p w:rsidR="008664EB" w:rsidRDefault="008664EB" w:rsidP="008664EB">
                      <w:pPr>
                        <w:jc w:val="center"/>
                      </w:pPr>
                      <w:r>
                        <w:t>Loss of or Abandonment by a parent</w:t>
                      </w:r>
                    </w:p>
                    <w:p w:rsidR="008664EB" w:rsidRDefault="008664EB" w:rsidP="008664EB">
                      <w:pPr>
                        <w:jc w:val="center"/>
                      </w:pPr>
                      <w:r>
                        <w:t>Domestic Abuse</w:t>
                      </w:r>
                    </w:p>
                    <w:p w:rsidR="008664EB" w:rsidRDefault="008664EB" w:rsidP="008664EB">
                      <w:pPr>
                        <w:jc w:val="center"/>
                      </w:pPr>
                      <w:r>
                        <w:t>Drug/Alcohol abuse in household</w:t>
                      </w:r>
                    </w:p>
                    <w:p w:rsidR="008664EB" w:rsidRDefault="008664EB" w:rsidP="008664EB">
                      <w:pPr>
                        <w:jc w:val="center"/>
                      </w:pPr>
                      <w:r>
                        <w:t>Mental illness in the household</w:t>
                      </w:r>
                    </w:p>
                    <w:p w:rsidR="008664EB" w:rsidRPr="008664EB" w:rsidRDefault="008664EB" w:rsidP="008664EB">
                      <w:pPr>
                        <w:jc w:val="center"/>
                      </w:pPr>
                      <w:r>
                        <w:t>Incarceration of a loved one</w:t>
                      </w:r>
                    </w:p>
                  </w:txbxContent>
                </v:textbox>
                <w10:wrap type="square" anchorx="margin"/>
              </v:shape>
            </w:pict>
          </mc:Fallback>
        </mc:AlternateContent>
      </w:r>
      <w:r w:rsidR="00BB2101" w:rsidRPr="00917B2A">
        <w:rPr>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-586740</wp:posOffset>
                </wp:positionH>
                <wp:positionV relativeFrom="paragraph">
                  <wp:posOffset>360045</wp:posOffset>
                </wp:positionV>
                <wp:extent cx="1422400" cy="5624195"/>
                <wp:effectExtent l="19050" t="19050" r="254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5624195"/>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rsidR="00F03674" w:rsidRPr="00917B2A" w:rsidRDefault="00F03674" w:rsidP="00917B2A">
                            <w:pPr>
                              <w:jc w:val="center"/>
                              <w:rPr>
                                <w:b/>
                                <w:u w:val="single"/>
                              </w:rPr>
                            </w:pPr>
                            <w:r w:rsidRPr="00917B2A">
                              <w:rPr>
                                <w:b/>
                                <w:u w:val="single"/>
                              </w:rPr>
                              <w:t>Acronyms:-</w:t>
                            </w:r>
                          </w:p>
                          <w:p w:rsidR="00F61284" w:rsidRDefault="00F61284">
                            <w:r>
                              <w:t>ACEs – Adverse Childhood Experiences</w:t>
                            </w:r>
                          </w:p>
                          <w:p w:rsidR="00F03674" w:rsidRDefault="00F03674">
                            <w:r>
                              <w:t>Vic. – Victim</w:t>
                            </w:r>
                          </w:p>
                          <w:p w:rsidR="00F03674" w:rsidRDefault="00F03674">
                            <w:r>
                              <w:t>Wit. – Witness</w:t>
                            </w:r>
                          </w:p>
                          <w:p w:rsidR="00F03674" w:rsidRDefault="00F03674">
                            <w:proofErr w:type="spellStart"/>
                            <w:r>
                              <w:t>Susp</w:t>
                            </w:r>
                            <w:proofErr w:type="spellEnd"/>
                            <w:r>
                              <w:t>. – Suspect</w:t>
                            </w:r>
                          </w:p>
                          <w:p w:rsidR="00F03674" w:rsidRDefault="00F03674">
                            <w:r>
                              <w:t>Acc. – Accused</w:t>
                            </w:r>
                          </w:p>
                          <w:p w:rsidR="00BB2101" w:rsidRDefault="00BB2101">
                            <w:r>
                              <w:t>Intel. - Intelligence</w:t>
                            </w:r>
                          </w:p>
                          <w:p w:rsidR="00F03674" w:rsidRDefault="00F03674">
                            <w:r>
                              <w:t xml:space="preserve">PWITS – Possession </w:t>
                            </w:r>
                            <w:proofErr w:type="gramStart"/>
                            <w:r>
                              <w:t>With</w:t>
                            </w:r>
                            <w:proofErr w:type="gramEnd"/>
                            <w:r>
                              <w:t xml:space="preserve"> Intent To Supply</w:t>
                            </w:r>
                          </w:p>
                          <w:p w:rsidR="00F03674" w:rsidRDefault="00F03674">
                            <w:r>
                              <w:t>NEET – Not in Education, Employment or Training</w:t>
                            </w:r>
                          </w:p>
                          <w:p w:rsidR="00F03674" w:rsidRDefault="00F03674">
                            <w:r>
                              <w:t>NRM – National Referral Mechanism</w:t>
                            </w:r>
                          </w:p>
                          <w:p w:rsidR="00BB2101" w:rsidRDefault="00BB2101">
                            <w:r>
                              <w:t>MACSE/MACE – Missing and Child Sexual Exploitation Forum/Multi-Agency Child Exploitation Forum</w:t>
                            </w:r>
                          </w:p>
                          <w:p w:rsidR="00BB2101" w:rsidRDefault="00BB2101">
                            <w:r>
                              <w:t>MASH – Multi Agency Safeguarding Hub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pt;margin-top:28.35pt;width:112pt;height:44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" fillcolor="white [3201]" strokecolor="#4472c4 [3208]" strokeweight="3pt">
                <v:textbox>
                  <w:txbxContent>
                    <w:p w:rsidR="00F03674" w:rsidRPr="00917B2A" w:rsidRDefault="00F03674" w:rsidP="00917B2A">
                      <w:pPr>
                        <w:jc w:val="center"/>
                        <w:rPr>
                          <w:b/>
                          <w:u w:val="single"/>
                        </w:rPr>
                      </w:pPr>
                      <w:r w:rsidRPr="00917B2A">
                        <w:rPr>
                          <w:b/>
                          <w:u w:val="single"/>
                        </w:rPr>
                        <w:t>Acronyms:-</w:t>
                      </w:r>
                    </w:p>
                    <w:p w:rsidR="00F61284" w:rsidRDefault="00F61284">
                      <w:r>
                        <w:t>ACEs</w:t>
                      </w:r>
                      <w:bookmarkStart w:id="1" w:name="_GoBack"/>
                      <w:bookmarkEnd w:id="1"/>
                      <w:r>
                        <w:t xml:space="preserve"> – Adverse Childhood Experiences</w:t>
                      </w:r>
                    </w:p>
                    <w:p w:rsidR="00F03674" w:rsidRDefault="00F03674">
                      <w:r>
                        <w:t>Vic. – Victim</w:t>
                      </w:r>
                    </w:p>
                    <w:p w:rsidR="00F03674" w:rsidRDefault="00F03674">
                      <w:r>
                        <w:t>Wit. – Witness</w:t>
                      </w:r>
                    </w:p>
                    <w:p w:rsidR="00F03674" w:rsidRDefault="00F03674">
                      <w:proofErr w:type="spellStart"/>
                      <w:r>
                        <w:t>Susp</w:t>
                      </w:r>
                      <w:proofErr w:type="spellEnd"/>
                      <w:r>
                        <w:t>. – Suspect</w:t>
                      </w:r>
                    </w:p>
                    <w:p w:rsidR="00F03674" w:rsidRDefault="00F03674">
                      <w:r>
                        <w:t>Acc. – Accused</w:t>
                      </w:r>
                    </w:p>
                    <w:p w:rsidR="00BB2101" w:rsidRDefault="00BB2101">
                      <w:r>
                        <w:t>Intel. - Intelligence</w:t>
                      </w:r>
                    </w:p>
                    <w:p w:rsidR="00F03674" w:rsidRDefault="00F03674">
                      <w:r>
                        <w:t xml:space="preserve">PWITS – Possession </w:t>
                      </w:r>
                      <w:proofErr w:type="gramStart"/>
                      <w:r>
                        <w:t>With</w:t>
                      </w:r>
                      <w:proofErr w:type="gramEnd"/>
                      <w:r>
                        <w:t xml:space="preserve"> Intent To Supply</w:t>
                      </w:r>
                    </w:p>
                    <w:p w:rsidR="00F03674" w:rsidRDefault="00F03674">
                      <w:r>
                        <w:t>NEET – Not in Education, Employment or Training</w:t>
                      </w:r>
                    </w:p>
                    <w:p w:rsidR="00F03674" w:rsidRDefault="00F03674">
                      <w:r>
                        <w:t>NRM – National Referral Mechanism</w:t>
                      </w:r>
                    </w:p>
                    <w:p w:rsidR="00BB2101" w:rsidRDefault="00BB2101">
                      <w:r>
                        <w:t>MACSE/MACE – Missing and Child Sexual Exploitation Forum/Multi-Agency Child Exploitation Forum</w:t>
                      </w:r>
                    </w:p>
                    <w:p w:rsidR="00BB2101" w:rsidRDefault="00BB2101">
                      <w:r>
                        <w:t>MASH – Multi Agency Safeguarding Hub</w:t>
                      </w:r>
                    </w:p>
                  </w:txbxContent>
                </v:textbox>
                <w10:wrap type="square"/>
              </v:shape>
            </w:pict>
          </mc:Fallback>
        </mc:AlternateContent>
      </w:r>
      <w:r w:rsidR="00BB2101">
        <w:rPr>
          <w:noProof/>
          <w:lang w:eastAsia="en-GB"/>
        </w:rPr>
        <w:drawing>
          <wp:inline distT="0" distB="0" distL="0" distR="0" wp14:anchorId="578A6FAC" wp14:editId="2AD9BD12">
            <wp:extent cx="8141744" cy="1474823"/>
            <wp:effectExtent l="0" t="317"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8185786" cy="1482801"/>
                    </a:xfrm>
                    <a:prstGeom prst="rect">
                      <a:avLst/>
                    </a:prstGeom>
                  </pic:spPr>
                </pic:pic>
              </a:graphicData>
            </a:graphic>
          </wp:inline>
        </w:drawing>
      </w:r>
    </w:p>
    <w:sectPr w:rsidR="00535A1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674" w:rsidRDefault="00F03674" w:rsidP="00627664">
      <w:pPr>
        <w:spacing w:after="0" w:line="240" w:lineRule="auto"/>
      </w:pPr>
      <w:r>
        <w:separator/>
      </w:r>
    </w:p>
  </w:endnote>
  <w:endnote w:type="continuationSeparator" w:id="0">
    <w:p w:rsidR="00F03674" w:rsidRDefault="00F03674" w:rsidP="0062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74" w:rsidRPr="008D0D7B" w:rsidRDefault="00F03674" w:rsidP="00C36F74">
    <w:pPr>
      <w:pStyle w:val="Footer"/>
      <w:jc w:val="center"/>
      <w:rPr>
        <w:b/>
        <w:color w:val="FF0000"/>
        <w:sz w:val="24"/>
        <w:szCs w:val="24"/>
      </w:rPr>
    </w:pPr>
    <w:r>
      <w:rPr>
        <w:b/>
        <w:color w:val="FF0000"/>
        <w:sz w:val="24"/>
        <w:szCs w:val="24"/>
      </w:rPr>
      <w:t>Protective Marking: Official</w:t>
    </w:r>
    <w:r w:rsidRPr="008D0D7B">
      <w:rPr>
        <w:b/>
        <w:color w:val="FF0000"/>
        <w:sz w:val="24"/>
        <w:szCs w:val="24"/>
      </w:rPr>
      <w:t xml:space="preserve"> Sensitive</w:t>
    </w:r>
  </w:p>
  <w:p w:rsidR="00F03674" w:rsidRDefault="00F03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674" w:rsidRDefault="00F03674" w:rsidP="00627664">
      <w:pPr>
        <w:spacing w:after="0" w:line="240" w:lineRule="auto"/>
      </w:pPr>
      <w:r>
        <w:separator/>
      </w:r>
    </w:p>
  </w:footnote>
  <w:footnote w:type="continuationSeparator" w:id="0">
    <w:p w:rsidR="00F03674" w:rsidRDefault="00F03674" w:rsidP="00627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674" w:rsidRPr="008D0D7B" w:rsidRDefault="00D5359B" w:rsidP="00535A1F">
    <w:pPr>
      <w:pStyle w:val="Header"/>
      <w:jc w:val="center"/>
      <w:rPr>
        <w:b/>
        <w:color w:val="FF0000"/>
        <w:sz w:val="24"/>
        <w:szCs w:val="24"/>
      </w:rPr>
    </w:pPr>
    <w:sdt>
      <w:sdtPr>
        <w:id w:val="-643967779"/>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F03674" w:rsidRPr="008D0D7B" w:rsidRDefault="00F03674" w:rsidP="00535A1F">
    <w:pPr>
      <w:pStyle w:val="Footer"/>
      <w:jc w:val="center"/>
      <w:rPr>
        <w:b/>
        <w:color w:val="FF0000"/>
        <w:sz w:val="24"/>
        <w:szCs w:val="24"/>
      </w:rPr>
    </w:pPr>
    <w:r>
      <w:rPr>
        <w:b/>
        <w:color w:val="FF0000"/>
        <w:sz w:val="24"/>
        <w:szCs w:val="24"/>
      </w:rPr>
      <w:t>Protective Marking: Official</w:t>
    </w:r>
    <w:r w:rsidRPr="008D0D7B">
      <w:rPr>
        <w:b/>
        <w:color w:val="FF0000"/>
        <w:sz w:val="24"/>
        <w:szCs w:val="24"/>
      </w:rPr>
      <w:t xml:space="preserve"> Sensitive</w:t>
    </w:r>
  </w:p>
  <w:p w:rsidR="00F03674" w:rsidRPr="00535A1F" w:rsidRDefault="00F03674" w:rsidP="00535A1F">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84812"/>
    <w:multiLevelType w:val="hybridMultilevel"/>
    <w:tmpl w:val="2678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A6F96"/>
    <w:multiLevelType w:val="hybridMultilevel"/>
    <w:tmpl w:val="47501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1F1ABF"/>
    <w:multiLevelType w:val="hybridMultilevel"/>
    <w:tmpl w:val="A3CE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C09AE"/>
    <w:multiLevelType w:val="hybridMultilevel"/>
    <w:tmpl w:val="21CC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D13A1"/>
    <w:multiLevelType w:val="hybridMultilevel"/>
    <w:tmpl w:val="5F36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E2883"/>
    <w:multiLevelType w:val="hybridMultilevel"/>
    <w:tmpl w:val="EBEA1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664"/>
    <w:rsid w:val="000104B3"/>
    <w:rsid w:val="000519BF"/>
    <w:rsid w:val="000F73F3"/>
    <w:rsid w:val="00102C99"/>
    <w:rsid w:val="001B4139"/>
    <w:rsid w:val="001E1091"/>
    <w:rsid w:val="002665F4"/>
    <w:rsid w:val="00280AD3"/>
    <w:rsid w:val="00376D52"/>
    <w:rsid w:val="00395223"/>
    <w:rsid w:val="003C40AC"/>
    <w:rsid w:val="004978D0"/>
    <w:rsid w:val="004B59A2"/>
    <w:rsid w:val="0051605E"/>
    <w:rsid w:val="00532DEB"/>
    <w:rsid w:val="00535A1F"/>
    <w:rsid w:val="005464DC"/>
    <w:rsid w:val="00580200"/>
    <w:rsid w:val="005C645B"/>
    <w:rsid w:val="00627664"/>
    <w:rsid w:val="006D0850"/>
    <w:rsid w:val="006F08F5"/>
    <w:rsid w:val="00707E8A"/>
    <w:rsid w:val="007E49E8"/>
    <w:rsid w:val="007F6605"/>
    <w:rsid w:val="0085134C"/>
    <w:rsid w:val="008664EB"/>
    <w:rsid w:val="00886E10"/>
    <w:rsid w:val="0089669F"/>
    <w:rsid w:val="008F536D"/>
    <w:rsid w:val="00914DDF"/>
    <w:rsid w:val="00917B2A"/>
    <w:rsid w:val="009C0A5C"/>
    <w:rsid w:val="009E747D"/>
    <w:rsid w:val="00A14723"/>
    <w:rsid w:val="00AA1337"/>
    <w:rsid w:val="00AD7CE8"/>
    <w:rsid w:val="00B0502A"/>
    <w:rsid w:val="00B44680"/>
    <w:rsid w:val="00BB2101"/>
    <w:rsid w:val="00BC2CC0"/>
    <w:rsid w:val="00C36F74"/>
    <w:rsid w:val="00CC761F"/>
    <w:rsid w:val="00D11B36"/>
    <w:rsid w:val="00D5359B"/>
    <w:rsid w:val="00D83194"/>
    <w:rsid w:val="00E177F8"/>
    <w:rsid w:val="00E870C9"/>
    <w:rsid w:val="00F00C05"/>
    <w:rsid w:val="00F03674"/>
    <w:rsid w:val="00F16276"/>
    <w:rsid w:val="00F2506F"/>
    <w:rsid w:val="00F61284"/>
    <w:rsid w:val="00FD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1B6AAB-C7B9-4C34-8CFF-5717036D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6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664"/>
  </w:style>
  <w:style w:type="paragraph" w:styleId="Footer">
    <w:name w:val="footer"/>
    <w:basedOn w:val="Normal"/>
    <w:link w:val="FooterChar"/>
    <w:uiPriority w:val="99"/>
    <w:unhideWhenUsed/>
    <w:rsid w:val="006276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664"/>
  </w:style>
  <w:style w:type="paragraph" w:styleId="ListParagraph">
    <w:name w:val="List Paragraph"/>
    <w:basedOn w:val="Normal"/>
    <w:uiPriority w:val="99"/>
    <w:qFormat/>
    <w:rsid w:val="00102C99"/>
    <w:pPr>
      <w:ind w:left="720"/>
      <w:contextualSpacing/>
    </w:pPr>
  </w:style>
  <w:style w:type="table" w:styleId="TableGrid">
    <w:name w:val="Table Grid"/>
    <w:basedOn w:val="TableNormal"/>
    <w:uiPriority w:val="39"/>
    <w:rsid w:val="0010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0850"/>
    <w:rPr>
      <w:color w:val="0563C1" w:themeColor="hyperlink"/>
      <w:u w:val="single"/>
    </w:rPr>
  </w:style>
  <w:style w:type="character" w:styleId="FollowedHyperlink">
    <w:name w:val="FollowedHyperlink"/>
    <w:basedOn w:val="DefaultParagraphFont"/>
    <w:uiPriority w:val="99"/>
    <w:semiHidden/>
    <w:unhideWhenUsed/>
    <w:rsid w:val="008F53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79AF9-DE65-46BC-9263-C5549EE9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659</Words>
  <Characters>3759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DCP</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Beccy 57732</dc:creator>
  <cp:keywords/>
  <dc:description/>
  <cp:lastModifiedBy>Saunders, Lucie</cp:lastModifiedBy>
  <cp:revision>2</cp:revision>
  <dcterms:created xsi:type="dcterms:W3CDTF">2019-03-06T15:39:00Z</dcterms:created>
  <dcterms:modified xsi:type="dcterms:W3CDTF">2019-03-06T15:39:00Z</dcterms:modified>
</cp:coreProperties>
</file>