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C1" w:rsidRPr="001A3B45" w:rsidRDefault="00742B47" w:rsidP="00DD0997">
      <w:pPr>
        <w:pStyle w:val="Heading4"/>
        <w:jc w:val="center"/>
        <w:rPr>
          <w:rFonts w:ascii="Verdana" w:hAnsi="Verdana"/>
          <w:b w:val="0"/>
          <w:sz w:val="32"/>
          <w:szCs w:val="32"/>
          <w:u w:val="single"/>
        </w:rPr>
      </w:pPr>
      <w:r>
        <w:rPr>
          <w:rFonts w:ascii="Verdana" w:hAnsi="Verdana"/>
          <w:b w:val="0"/>
          <w:sz w:val="32"/>
          <w:szCs w:val="32"/>
          <w:u w:val="single"/>
        </w:rPr>
        <w:t>Referral to MAC</w:t>
      </w:r>
      <w:r w:rsidR="000958C1" w:rsidRPr="001A3B45">
        <w:rPr>
          <w:rFonts w:ascii="Verdana" w:hAnsi="Verdana"/>
          <w:b w:val="0"/>
          <w:sz w:val="32"/>
          <w:szCs w:val="32"/>
          <w:u w:val="single"/>
        </w:rPr>
        <w:t>E</w:t>
      </w:r>
    </w:p>
    <w:p w:rsidR="000958C1" w:rsidRPr="001A3B45" w:rsidRDefault="00742B47" w:rsidP="000958C1">
      <w:pPr>
        <w:pStyle w:val="ListParagraph"/>
        <w:numPr>
          <w:ilvl w:val="0"/>
          <w:numId w:val="9"/>
        </w:numPr>
        <w:rPr>
          <w:rStyle w:val="TitleChar"/>
          <w:rFonts w:ascii="Verdana" w:eastAsia="Calibri" w:hAnsi="Verdana"/>
          <w:spacing w:val="2"/>
          <w:kern w:val="0"/>
          <w:sz w:val="20"/>
          <w:szCs w:val="20"/>
        </w:rPr>
      </w:pPr>
      <w:r>
        <w:rPr>
          <w:rStyle w:val="TitleChar"/>
          <w:rFonts w:ascii="Verdana" w:eastAsia="Calibri" w:hAnsi="Verdana" w:cs="Calibri"/>
          <w:sz w:val="20"/>
          <w:szCs w:val="20"/>
        </w:rPr>
        <w:t>The role of the MAC</w:t>
      </w:r>
      <w:r w:rsidR="000958C1" w:rsidRPr="001A3B45">
        <w:rPr>
          <w:rStyle w:val="TitleChar"/>
          <w:rFonts w:ascii="Verdana" w:eastAsia="Calibri" w:hAnsi="Verdana" w:cs="Calibri"/>
          <w:sz w:val="20"/>
          <w:szCs w:val="20"/>
        </w:rPr>
        <w:t xml:space="preserve">E is to ensure that alongside any </w:t>
      </w:r>
      <w:r w:rsidR="000958C1" w:rsidRPr="001A3B45">
        <w:rPr>
          <w:rStyle w:val="TitleChar"/>
          <w:rFonts w:ascii="Verdana" w:eastAsia="Calibri" w:hAnsi="Verdana" w:cs="Calibri"/>
          <w:b/>
          <w:sz w:val="20"/>
          <w:szCs w:val="20"/>
        </w:rPr>
        <w:t>protect</w:t>
      </w:r>
      <w:r w:rsidR="000958C1" w:rsidRPr="001A3B45">
        <w:rPr>
          <w:rStyle w:val="TitleChar"/>
          <w:rFonts w:ascii="Verdana" w:eastAsia="Calibri" w:hAnsi="Verdana" w:cs="Calibri"/>
          <w:sz w:val="20"/>
          <w:szCs w:val="20"/>
        </w:rPr>
        <w:t xml:space="preserve"> activity (see below) there is multi agency activity that provides a coherent local approach to the aims of </w:t>
      </w:r>
      <w:r w:rsidR="000958C1" w:rsidRPr="001A3B45">
        <w:rPr>
          <w:rStyle w:val="TitleChar"/>
          <w:rFonts w:ascii="Verdana" w:eastAsia="Calibri" w:hAnsi="Verdana" w:cs="Calibri"/>
          <w:b/>
          <w:sz w:val="20"/>
          <w:szCs w:val="20"/>
        </w:rPr>
        <w:t xml:space="preserve">pursue </w:t>
      </w:r>
    </w:p>
    <w:p w:rsidR="000958C1" w:rsidRPr="001A3B45" w:rsidRDefault="000958C1" w:rsidP="000958C1">
      <w:pPr>
        <w:pStyle w:val="ListParagraph"/>
        <w:numPr>
          <w:ilvl w:val="0"/>
          <w:numId w:val="9"/>
        </w:numPr>
        <w:rPr>
          <w:rStyle w:val="TitleChar"/>
          <w:rFonts w:ascii="Verdana" w:eastAsia="Calibri" w:hAnsi="Verdana"/>
          <w:spacing w:val="2"/>
          <w:kern w:val="0"/>
          <w:sz w:val="20"/>
          <w:szCs w:val="20"/>
        </w:rPr>
      </w:pPr>
      <w:r w:rsidRPr="001A3B45">
        <w:rPr>
          <w:rStyle w:val="TitleChar"/>
          <w:rFonts w:ascii="Verdana" w:eastAsia="Calibri" w:hAnsi="Verdana"/>
          <w:spacing w:val="2"/>
          <w:kern w:val="0"/>
          <w:sz w:val="20"/>
          <w:szCs w:val="20"/>
        </w:rPr>
        <w:t xml:space="preserve">The MET group are responsible for co-ordinating multi agency activities around Prepare &amp; Prevent </w:t>
      </w:r>
      <w:bookmarkStart w:id="0" w:name="_GoBack"/>
      <w:bookmarkEnd w:id="0"/>
    </w:p>
    <w:p w:rsidR="001A3B45" w:rsidRDefault="000958C1" w:rsidP="001A3B45">
      <w:pPr>
        <w:spacing w:before="120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b/>
          <w:sz w:val="20"/>
          <w:szCs w:val="20"/>
        </w:rPr>
        <w:t>Prepare</w:t>
      </w:r>
      <w:r w:rsidRPr="000958C1">
        <w:rPr>
          <w:rFonts w:ascii="Verdana" w:hAnsi="Verdana"/>
          <w:sz w:val="20"/>
          <w:szCs w:val="20"/>
        </w:rPr>
        <w:t xml:space="preserve"> </w:t>
      </w:r>
    </w:p>
    <w:p w:rsidR="001A3B45" w:rsidRDefault="000958C1" w:rsidP="00EA77C5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Reducing the harm caused by child criminal exploitation through improved victim identification and enhanced support, protection &amp; recovery</w:t>
      </w:r>
    </w:p>
    <w:p w:rsidR="001A3B45" w:rsidRDefault="000958C1" w:rsidP="009C1CF8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Providing strong leadership, effective systems whilst working with partners to tackle child criminal exploitation</w:t>
      </w:r>
    </w:p>
    <w:p w:rsidR="000958C1" w:rsidRPr="001A3B45" w:rsidRDefault="000958C1" w:rsidP="009C1CF8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iCs/>
          <w:sz w:val="20"/>
          <w:szCs w:val="20"/>
        </w:rPr>
        <w:t>Proactively identify victims of child criminal exploitation making full use of the Serious &amp; Organised Crime Local Profile</w:t>
      </w:r>
    </w:p>
    <w:p w:rsidR="001A3B45" w:rsidRDefault="000958C1" w:rsidP="001A3B45">
      <w:pPr>
        <w:spacing w:before="120"/>
        <w:contextualSpacing/>
        <w:jc w:val="both"/>
        <w:rPr>
          <w:rFonts w:ascii="Verdana" w:hAnsi="Verdana"/>
          <w:b/>
          <w:sz w:val="20"/>
          <w:szCs w:val="20"/>
        </w:rPr>
      </w:pPr>
      <w:r w:rsidRPr="000958C1">
        <w:rPr>
          <w:rFonts w:ascii="Verdana" w:hAnsi="Verdana"/>
          <w:b/>
          <w:sz w:val="20"/>
          <w:szCs w:val="20"/>
        </w:rPr>
        <w:t>Prevent</w:t>
      </w:r>
    </w:p>
    <w:p w:rsidR="001A3B45" w:rsidRDefault="000958C1" w:rsidP="00A54831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Work with partners to prevent people from engaging in child criminal exploitation</w:t>
      </w:r>
    </w:p>
    <w:p w:rsidR="001A3B45" w:rsidRDefault="000958C1" w:rsidP="003A792A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 xml:space="preserve">Raising awareness of child criminal exploitation among young people, parents, carers, professionals, communities and potential perpetrators through a peninsula communications strategy   </w:t>
      </w:r>
    </w:p>
    <w:p w:rsidR="001A3B45" w:rsidRPr="001A3B45" w:rsidRDefault="000958C1" w:rsidP="00A56359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 xml:space="preserve">Prevent children &amp; young people from becoming criminally exploited     </w:t>
      </w:r>
    </w:p>
    <w:p w:rsidR="001A3B45" w:rsidRPr="001A3B45" w:rsidRDefault="000958C1" w:rsidP="00BD160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color w:val="000000"/>
          <w:sz w:val="20"/>
          <w:szCs w:val="20"/>
        </w:rPr>
        <w:t>Create an environment that does not tolerate the criminal exploitation of children</w:t>
      </w:r>
    </w:p>
    <w:p w:rsidR="001A3B45" w:rsidRDefault="000958C1" w:rsidP="001F2B30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  <w:lang w:eastAsia="en-GB"/>
        </w:rPr>
      </w:pPr>
      <w:r w:rsidRPr="001A3B45">
        <w:rPr>
          <w:rFonts w:ascii="Verdana" w:hAnsi="Verdana"/>
          <w:sz w:val="20"/>
          <w:szCs w:val="20"/>
        </w:rPr>
        <w:t>Identify and support consistent training for professionals &amp; oversee quality</w:t>
      </w:r>
    </w:p>
    <w:p w:rsidR="00DD0997" w:rsidRPr="001A3B45" w:rsidRDefault="000958C1" w:rsidP="001F2B30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  <w:lang w:eastAsia="en-GB"/>
        </w:rPr>
      </w:pPr>
      <w:r w:rsidRPr="001A3B45">
        <w:rPr>
          <w:rFonts w:ascii="Verdana" w:hAnsi="Verdana"/>
          <w:sz w:val="20"/>
          <w:szCs w:val="20"/>
        </w:rPr>
        <w:t>Promote good practice by sharing experience, resources and practice</w:t>
      </w:r>
    </w:p>
    <w:p w:rsidR="00DD0997" w:rsidRDefault="00DD0997" w:rsidP="001A3B45">
      <w:pPr>
        <w:pStyle w:val="ListParagraph"/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  <w:lang w:eastAsia="en-GB"/>
        </w:rPr>
      </w:pPr>
    </w:p>
    <w:p w:rsidR="000958C1" w:rsidRPr="00DD0997" w:rsidRDefault="000958C1" w:rsidP="001A3B45">
      <w:pPr>
        <w:pStyle w:val="ListParagraph"/>
        <w:spacing w:before="120" w:after="0" w:line="240" w:lineRule="auto"/>
        <w:ind w:left="0"/>
        <w:contextualSpacing/>
        <w:jc w:val="both"/>
        <w:rPr>
          <w:rFonts w:ascii="Verdana" w:hAnsi="Verdana"/>
          <w:sz w:val="20"/>
          <w:szCs w:val="20"/>
          <w:lang w:eastAsia="en-GB"/>
        </w:rPr>
      </w:pPr>
      <w:r w:rsidRPr="00DD0997">
        <w:rPr>
          <w:rFonts w:ascii="Verdana" w:hAnsi="Verdana"/>
          <w:b/>
          <w:sz w:val="20"/>
          <w:szCs w:val="20"/>
        </w:rPr>
        <w:t>Protect</w:t>
      </w:r>
      <w:r w:rsidRPr="00DD0997">
        <w:rPr>
          <w:rFonts w:ascii="Verdana" w:hAnsi="Verdana"/>
          <w:sz w:val="20"/>
          <w:szCs w:val="20"/>
        </w:rPr>
        <w:t xml:space="preserve"> </w:t>
      </w:r>
    </w:p>
    <w:p w:rsidR="000958C1" w:rsidRPr="000958C1" w:rsidRDefault="000958C1" w:rsidP="001A3B45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sz w:val="20"/>
          <w:szCs w:val="20"/>
        </w:rPr>
        <w:t>Protect children from criminal exploitation by strengthening safeguards, supporting victims &amp; professional and increasing awareness and resilience against this crime</w:t>
      </w:r>
    </w:p>
    <w:p w:rsidR="000958C1" w:rsidRPr="000958C1" w:rsidRDefault="000958C1" w:rsidP="001A3B45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sz w:val="20"/>
          <w:szCs w:val="20"/>
        </w:rPr>
        <w:t>Ensure thresholds for intervention are consistent and follow core safeguarding processes</w:t>
      </w:r>
    </w:p>
    <w:p w:rsidR="000958C1" w:rsidRPr="000958C1" w:rsidRDefault="000958C1" w:rsidP="001A3B45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sz w:val="20"/>
          <w:szCs w:val="20"/>
        </w:rPr>
        <w:t>Develop consistent and meaningful information and data sharing between all agencies</w:t>
      </w:r>
    </w:p>
    <w:p w:rsidR="000958C1" w:rsidRPr="000958C1" w:rsidRDefault="000958C1" w:rsidP="001A3B45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sz w:val="20"/>
          <w:szCs w:val="20"/>
        </w:rPr>
        <w:t>Ensure detailed threat, risk, harm and safeguarding information is shared between authorities when a child victim is placed out of area</w:t>
      </w:r>
    </w:p>
    <w:p w:rsidR="000958C1" w:rsidRPr="000958C1" w:rsidRDefault="000958C1" w:rsidP="001A3B45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sz w:val="20"/>
          <w:szCs w:val="20"/>
        </w:rPr>
        <w:t>Engage parents and support them in safeguarding their children</w:t>
      </w:r>
    </w:p>
    <w:p w:rsidR="000958C1" w:rsidRPr="000958C1" w:rsidRDefault="000958C1" w:rsidP="001A3B45">
      <w:pPr>
        <w:pStyle w:val="ListParagraph"/>
        <w:spacing w:before="120"/>
        <w:contextualSpacing/>
        <w:rPr>
          <w:rStyle w:val="TitleChar"/>
          <w:rFonts w:ascii="Verdana" w:eastAsia="Calibri" w:hAnsi="Verdana"/>
          <w:spacing w:val="2"/>
          <w:kern w:val="0"/>
          <w:sz w:val="22"/>
          <w:szCs w:val="22"/>
        </w:rPr>
      </w:pPr>
    </w:p>
    <w:p w:rsidR="001A3B45" w:rsidRDefault="000958C1" w:rsidP="001A3B45">
      <w:pPr>
        <w:spacing w:before="120"/>
        <w:contextualSpacing/>
        <w:jc w:val="both"/>
        <w:rPr>
          <w:rFonts w:ascii="Verdana" w:hAnsi="Verdana"/>
          <w:sz w:val="20"/>
          <w:szCs w:val="20"/>
        </w:rPr>
      </w:pPr>
      <w:r w:rsidRPr="000958C1">
        <w:rPr>
          <w:rFonts w:ascii="Verdana" w:hAnsi="Verdana"/>
          <w:b/>
          <w:sz w:val="20"/>
          <w:szCs w:val="20"/>
        </w:rPr>
        <w:t>Pursue</w:t>
      </w:r>
      <w:r w:rsidRPr="000958C1">
        <w:rPr>
          <w:rFonts w:ascii="Verdana" w:hAnsi="Verdana"/>
          <w:sz w:val="20"/>
          <w:szCs w:val="20"/>
        </w:rPr>
        <w:t xml:space="preserve"> </w:t>
      </w:r>
    </w:p>
    <w:p w:rsidR="001A3B45" w:rsidRDefault="000958C1" w:rsidP="00377A24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Prosecuting and disrupting individuals and groups responsible for child criminal exploitation</w:t>
      </w:r>
    </w:p>
    <w:p w:rsidR="001A3B45" w:rsidRDefault="000958C1" w:rsidP="00A60946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Promote the early identification of perpetrators to prevent offending, secure justice for victims and obtain convictions</w:t>
      </w:r>
    </w:p>
    <w:p w:rsidR="001A3B45" w:rsidRDefault="000958C1" w:rsidP="00EF36F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t>Increase knowledge of prevention &amp; disruption options amongst professionals</w:t>
      </w:r>
    </w:p>
    <w:p w:rsidR="000958C1" w:rsidRPr="001A3B45" w:rsidRDefault="000958C1" w:rsidP="00EF36FF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3B45">
        <w:rPr>
          <w:rFonts w:ascii="Verdana" w:hAnsi="Verdana"/>
          <w:sz w:val="20"/>
          <w:szCs w:val="20"/>
        </w:rPr>
        <w:lastRenderedPageBreak/>
        <w:t>Agree a shared partnership approach to large-scale child criminal exploitation investigations</w:t>
      </w:r>
    </w:p>
    <w:p w:rsidR="000958C1" w:rsidRPr="001A3B45" w:rsidRDefault="000958C1" w:rsidP="000958C1">
      <w:pPr>
        <w:pStyle w:val="ListParagraph"/>
        <w:rPr>
          <w:rFonts w:ascii="Verdana" w:hAnsi="Verdana"/>
          <w:sz w:val="28"/>
          <w:szCs w:val="28"/>
          <w:u w:val="single"/>
        </w:rPr>
      </w:pPr>
      <w:r>
        <w:br w:type="page"/>
      </w:r>
      <w:r w:rsidR="001A3B45" w:rsidRPr="001A3B45">
        <w:rPr>
          <w:rFonts w:ascii="Verdana" w:hAnsi="Verdana"/>
          <w:sz w:val="28"/>
          <w:szCs w:val="28"/>
          <w:u w:val="single"/>
        </w:rPr>
        <w:lastRenderedPageBreak/>
        <w:t xml:space="preserve">Section 1 - </w:t>
      </w:r>
      <w:r w:rsidRPr="001A3B45">
        <w:rPr>
          <w:rFonts w:ascii="Verdana" w:hAnsi="Verdana"/>
          <w:sz w:val="28"/>
          <w:szCs w:val="28"/>
          <w:u w:val="single"/>
        </w:rPr>
        <w:t>Location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289"/>
        <w:gridCol w:w="6918"/>
      </w:tblGrid>
      <w:tr w:rsidR="000958C1" w:rsidRPr="00AA127C" w:rsidTr="008F602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958C1" w:rsidRPr="00AA127C" w:rsidRDefault="000958C1" w:rsidP="008F60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Location</w:t>
            </w: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Details</w:t>
            </w: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Nature of concern</w:t>
            </w:r>
            <w:r>
              <w:rPr>
                <w:rFonts w:eastAsia="Times New Roman"/>
                <w:color w:val="000000"/>
                <w:lang w:eastAsia="en-GB"/>
              </w:rPr>
              <w:t xml:space="preserve"> including type of activity</w:t>
            </w: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Current Pursue activity in relation to this location(Increased activity, Subject to a police operation, </w:t>
            </w:r>
            <w:r w:rsidR="00DD0997">
              <w:rPr>
                <w:rFonts w:eastAsia="Times New Roman"/>
                <w:color w:val="000000"/>
                <w:lang w:eastAsia="en-GB"/>
              </w:rPr>
              <w:t>etc</w:t>
            </w:r>
            <w:r>
              <w:rPr>
                <w:rFonts w:eastAsia="Times New Roman"/>
                <w:color w:val="000000"/>
                <w:lang w:eastAsia="en-GB"/>
              </w:rPr>
              <w:t>)</w:t>
            </w: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3F13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F13" w:rsidRDefault="007F3F13" w:rsidP="008F602F">
            <w:pPr>
              <w:spacing w:after="0" w:line="240" w:lineRule="auto"/>
            </w:pPr>
            <w:r>
              <w:t>Action you have taken in relation to this.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F13" w:rsidRDefault="007F3F13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3F13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F13" w:rsidRDefault="007F3F13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t>Reported to Police/Intelligence submitted?   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F13" w:rsidRPr="000958C1" w:rsidRDefault="007F3F13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YES                                                           NO</w:t>
            </w:r>
          </w:p>
        </w:tc>
      </w:tr>
    </w:tbl>
    <w:p w:rsidR="000958C1" w:rsidRPr="001A3B45" w:rsidRDefault="000958C1" w:rsidP="00DD0997">
      <w:pPr>
        <w:pStyle w:val="Heading3"/>
        <w:rPr>
          <w:rFonts w:ascii="Verdana" w:hAnsi="Verdana"/>
          <w:b w:val="0"/>
          <w:sz w:val="28"/>
          <w:szCs w:val="28"/>
          <w:u w:val="single"/>
        </w:rPr>
      </w:pPr>
      <w:r>
        <w:br w:type="page"/>
      </w:r>
      <w:r w:rsidR="00DD0997" w:rsidRPr="001A3B45">
        <w:rPr>
          <w:rFonts w:ascii="Verdana" w:hAnsi="Verdana"/>
          <w:b w:val="0"/>
          <w:sz w:val="28"/>
          <w:szCs w:val="28"/>
          <w:u w:val="single"/>
        </w:rPr>
        <w:lastRenderedPageBreak/>
        <w:t>Section 2 - D</w:t>
      </w:r>
      <w:r w:rsidRPr="001A3B45">
        <w:rPr>
          <w:rFonts w:ascii="Verdana" w:hAnsi="Verdana"/>
          <w:b w:val="0"/>
          <w:sz w:val="28"/>
          <w:szCs w:val="28"/>
          <w:u w:val="single"/>
        </w:rPr>
        <w:t>etails of persons of concern</w:t>
      </w:r>
    </w:p>
    <w:p w:rsidR="00DD0997" w:rsidRDefault="00DD0997" w:rsidP="000958C1">
      <w:pPr>
        <w:rPr>
          <w:lang w:val="en-US" w:eastAsia="ja-JP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289"/>
        <w:gridCol w:w="6918"/>
      </w:tblGrid>
      <w:tr w:rsidR="000958C1" w:rsidRPr="00AA127C" w:rsidTr="008F602F">
        <w:trPr>
          <w:trHeight w:val="6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958C1" w:rsidRPr="00AA127C" w:rsidRDefault="000958C1" w:rsidP="008F60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Person of concern</w:t>
            </w: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Last name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Alias Last name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First name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Alias First name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Date of birth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7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Current Address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Gender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Ethnicity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0958C1">
              <w:rPr>
                <w:rFonts w:eastAsia="Times New Roman"/>
                <w:color w:val="000000"/>
                <w:lang w:eastAsia="en-GB"/>
              </w:rPr>
              <w:t>Nature of concern</w:t>
            </w: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58C1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Current Pursue or Activity (Under arrest, subject to a disruptions meeting, etc)</w:t>
            </w: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958C1" w:rsidRPr="000958C1" w:rsidRDefault="000958C1" w:rsidP="008F602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3F13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F13" w:rsidRDefault="007F3F13" w:rsidP="007F3F13">
            <w:pPr>
              <w:spacing w:after="0" w:line="240" w:lineRule="auto"/>
            </w:pPr>
            <w:r>
              <w:t>Action you have taken in relation to this.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F13" w:rsidRDefault="007F3F13" w:rsidP="007F3F1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F3F13" w:rsidRPr="00AA127C" w:rsidTr="008F602F">
        <w:trPr>
          <w:trHeight w:val="40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F13" w:rsidRDefault="007F3F13" w:rsidP="007F3F1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t>Reported to Police/Intelligence submitted?   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F13" w:rsidRPr="000958C1" w:rsidRDefault="007F3F13" w:rsidP="007F3F1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YES                                                           NO</w:t>
            </w:r>
          </w:p>
        </w:tc>
      </w:tr>
    </w:tbl>
    <w:p w:rsidR="001A3B45" w:rsidRDefault="001A3B45" w:rsidP="00DD0997">
      <w:pPr>
        <w:pStyle w:val="Heading1"/>
        <w:sectPr w:rsidR="001A3B45" w:rsidSect="001A3B45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0958C1" w:rsidRPr="001A3B45" w:rsidRDefault="00DD0997" w:rsidP="00DD0997">
      <w:pPr>
        <w:pStyle w:val="Heading1"/>
        <w:rPr>
          <w:rFonts w:ascii="Verdana" w:hAnsi="Verdana"/>
          <w:sz w:val="28"/>
          <w:szCs w:val="28"/>
          <w:u w:val="single"/>
        </w:rPr>
      </w:pPr>
      <w:r w:rsidRPr="001A3B45">
        <w:rPr>
          <w:rFonts w:ascii="Verdana" w:hAnsi="Verdana"/>
          <w:sz w:val="28"/>
          <w:szCs w:val="28"/>
          <w:u w:val="single"/>
        </w:rPr>
        <w:lastRenderedPageBreak/>
        <w:t xml:space="preserve">Section 3 - </w:t>
      </w:r>
      <w:r w:rsidR="000958C1" w:rsidRPr="001A3B45">
        <w:rPr>
          <w:rFonts w:ascii="Verdana" w:hAnsi="Verdana"/>
          <w:sz w:val="28"/>
          <w:szCs w:val="28"/>
          <w:u w:val="single"/>
        </w:rPr>
        <w:t>children and young people involved</w:t>
      </w:r>
    </w:p>
    <w:p w:rsidR="000958C1" w:rsidRPr="000958C1" w:rsidRDefault="000958C1" w:rsidP="000958C1">
      <w:pPr>
        <w:rPr>
          <w:lang w:val="en-US" w:eastAsia="ja-JP"/>
        </w:rPr>
      </w:pPr>
    </w:p>
    <w:tbl>
      <w:tblPr>
        <w:tblW w:w="1360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352"/>
        <w:gridCol w:w="2494"/>
        <w:gridCol w:w="1840"/>
        <w:gridCol w:w="6079"/>
      </w:tblGrid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DD0997" w:rsidRDefault="00DD0997" w:rsidP="00DD09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D0997">
              <w:rPr>
                <w:rFonts w:eastAsia="Times New Roman"/>
                <w:b/>
                <w:color w:val="000000"/>
                <w:lang w:eastAsia="en-GB"/>
              </w:rPr>
              <w:t>Name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DD0997" w:rsidRDefault="00DD0997" w:rsidP="00DD09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D0997">
              <w:rPr>
                <w:rFonts w:eastAsia="Times New Roman"/>
                <w:b/>
                <w:color w:val="000000"/>
                <w:lang w:eastAsia="en-GB"/>
              </w:rPr>
              <w:t>DOB (if known)/Age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997" w:rsidRPr="00DD0997" w:rsidRDefault="00DD0997" w:rsidP="00DD09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D0997">
              <w:rPr>
                <w:rFonts w:eastAsia="Times New Roman"/>
                <w:b/>
                <w:color w:val="000000"/>
                <w:lang w:eastAsia="en-GB"/>
              </w:rPr>
              <w:t>Current Lead Professional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997" w:rsidRPr="00DD0997" w:rsidRDefault="00DD0997" w:rsidP="00DD09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D0997">
              <w:rPr>
                <w:rFonts w:eastAsia="Times New Roman"/>
                <w:b/>
                <w:color w:val="000000"/>
                <w:lang w:eastAsia="en-GB"/>
              </w:rPr>
              <w:t>Current legal status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0997" w:rsidRPr="00DD0997" w:rsidRDefault="00DD0997" w:rsidP="00DD09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D0997">
              <w:rPr>
                <w:rFonts w:eastAsia="Times New Roman"/>
                <w:b/>
                <w:color w:val="000000"/>
                <w:lang w:eastAsia="en-GB"/>
              </w:rPr>
              <w:t xml:space="preserve">Any other information </w:t>
            </w:r>
            <w:r w:rsidRPr="00DD0997">
              <w:rPr>
                <w:rFonts w:eastAsia="Times New Roman"/>
                <w:b/>
                <w:i/>
                <w:color w:val="000000"/>
                <w:lang w:eastAsia="en-GB"/>
              </w:rPr>
              <w:t>(Has a referral to CSC been progressed?, Has an information been submitted to Force Intelligence Unit,  Has a risk assessment been completed, frequency of attending location/contact with persons of concern)etc</w:t>
            </w: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D0997" w:rsidRPr="00AA127C" w:rsidTr="00DD0997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0997" w:rsidRPr="00AA127C" w:rsidRDefault="00DD0997" w:rsidP="008F60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DD0997" w:rsidRDefault="00DD0997" w:rsidP="000958C1"/>
    <w:p w:rsidR="000958C1" w:rsidRDefault="00DD0997" w:rsidP="00DD0997">
      <w:pPr>
        <w:pStyle w:val="Heading4"/>
        <w:rPr>
          <w:rFonts w:ascii="Verdana" w:hAnsi="Verdana"/>
          <w:b w:val="0"/>
          <w:u w:val="single"/>
        </w:rPr>
      </w:pPr>
      <w:r>
        <w:br w:type="page"/>
      </w:r>
      <w:r w:rsidRPr="00DD0997">
        <w:rPr>
          <w:rFonts w:ascii="Verdana" w:hAnsi="Verdana"/>
          <w:b w:val="0"/>
          <w:u w:val="single"/>
        </w:rPr>
        <w:lastRenderedPageBreak/>
        <w:t>Section 4 –</w:t>
      </w:r>
      <w:r>
        <w:rPr>
          <w:rFonts w:ascii="Verdana" w:hAnsi="Verdana"/>
          <w:b w:val="0"/>
          <w:u w:val="single"/>
        </w:rPr>
        <w:t xml:space="preserve"> S</w:t>
      </w:r>
      <w:r w:rsidR="00742B47">
        <w:rPr>
          <w:rFonts w:ascii="Verdana" w:hAnsi="Verdana"/>
          <w:b w:val="0"/>
          <w:u w:val="single"/>
        </w:rPr>
        <w:t>ummary of actions agreed at MAC</w:t>
      </w:r>
      <w:r w:rsidRPr="00DD0997">
        <w:rPr>
          <w:rFonts w:ascii="Verdana" w:hAnsi="Verdana"/>
          <w:b w:val="0"/>
          <w:u w:val="single"/>
        </w:rPr>
        <w:t>E</w:t>
      </w:r>
    </w:p>
    <w:p w:rsidR="00DD0997" w:rsidRDefault="00DD0997" w:rsidP="00DD0997"/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7938"/>
      </w:tblGrid>
      <w:tr w:rsidR="001A3B45" w:rsidTr="001A3B45">
        <w:tc>
          <w:tcPr>
            <w:tcW w:w="3794" w:type="dxa"/>
            <w:gridSpan w:val="2"/>
          </w:tcPr>
          <w:p w:rsidR="001A3B45" w:rsidRPr="001A3B45" w:rsidRDefault="001A3B45" w:rsidP="00DD0997">
            <w:pPr>
              <w:rPr>
                <w:b/>
              </w:rPr>
            </w:pPr>
            <w:r w:rsidRPr="001A3B45">
              <w:rPr>
                <w:b/>
              </w:rPr>
              <w:t>Date Discussed</w:t>
            </w:r>
          </w:p>
        </w:tc>
        <w:tc>
          <w:tcPr>
            <w:tcW w:w="9781" w:type="dxa"/>
            <w:gridSpan w:val="2"/>
          </w:tcPr>
          <w:p w:rsidR="001A3B45" w:rsidRDefault="001A3B45" w:rsidP="00DD0997"/>
        </w:tc>
      </w:tr>
      <w:tr w:rsidR="001A3B45" w:rsidTr="001A3B45">
        <w:tc>
          <w:tcPr>
            <w:tcW w:w="3794" w:type="dxa"/>
            <w:gridSpan w:val="2"/>
          </w:tcPr>
          <w:p w:rsidR="001A3B45" w:rsidRPr="001A3B45" w:rsidRDefault="001A3B45" w:rsidP="00DD0997">
            <w:pPr>
              <w:rPr>
                <w:b/>
              </w:rPr>
            </w:pPr>
            <w:r w:rsidRPr="001A3B45">
              <w:rPr>
                <w:b/>
              </w:rPr>
              <w:t>Any further information available</w:t>
            </w:r>
          </w:p>
          <w:p w:rsidR="001A3B45" w:rsidRDefault="001A3B45" w:rsidP="00DD0997"/>
          <w:p w:rsidR="001A3B45" w:rsidRDefault="001A3B45" w:rsidP="00DD0997"/>
        </w:tc>
        <w:tc>
          <w:tcPr>
            <w:tcW w:w="9781" w:type="dxa"/>
            <w:gridSpan w:val="2"/>
          </w:tcPr>
          <w:p w:rsidR="001A3B45" w:rsidRDefault="001A3B45" w:rsidP="00DD0997"/>
        </w:tc>
      </w:tr>
      <w:tr w:rsidR="001A3B45" w:rsidTr="0052197B">
        <w:tc>
          <w:tcPr>
            <w:tcW w:w="13575" w:type="dxa"/>
            <w:gridSpan w:val="4"/>
          </w:tcPr>
          <w:p w:rsidR="001A3B45" w:rsidRPr="001A3B45" w:rsidRDefault="001A3B45" w:rsidP="00DD0997">
            <w:pPr>
              <w:rPr>
                <w:b/>
              </w:rPr>
            </w:pPr>
            <w:r w:rsidRPr="001A3B45">
              <w:rPr>
                <w:b/>
              </w:rPr>
              <w:t>Agreed Actions</w:t>
            </w:r>
          </w:p>
        </w:tc>
      </w:tr>
      <w:tr w:rsidR="001A3B45" w:rsidTr="001A3B45">
        <w:tc>
          <w:tcPr>
            <w:tcW w:w="1809" w:type="dxa"/>
          </w:tcPr>
          <w:p w:rsidR="001A3B45" w:rsidRDefault="001A3B45" w:rsidP="00DD0997"/>
        </w:tc>
        <w:tc>
          <w:tcPr>
            <w:tcW w:w="3828" w:type="dxa"/>
            <w:gridSpan w:val="2"/>
          </w:tcPr>
          <w:p w:rsidR="001A3B45" w:rsidRPr="001A3B45" w:rsidRDefault="001A3B45" w:rsidP="001A3B45">
            <w:pPr>
              <w:jc w:val="center"/>
              <w:rPr>
                <w:b/>
              </w:rPr>
            </w:pPr>
            <w:r w:rsidRPr="001A3B45">
              <w:rPr>
                <w:b/>
              </w:rPr>
              <w:t>What and Who</w:t>
            </w:r>
          </w:p>
        </w:tc>
        <w:tc>
          <w:tcPr>
            <w:tcW w:w="7938" w:type="dxa"/>
          </w:tcPr>
          <w:p w:rsidR="001A3B45" w:rsidRPr="001A3B45" w:rsidRDefault="001A3B45" w:rsidP="001A3B45">
            <w:pPr>
              <w:jc w:val="center"/>
              <w:rPr>
                <w:b/>
              </w:rPr>
            </w:pPr>
            <w:r w:rsidRPr="001A3B45">
              <w:rPr>
                <w:b/>
              </w:rPr>
              <w:t>By When</w:t>
            </w:r>
          </w:p>
        </w:tc>
      </w:tr>
      <w:tr w:rsidR="001A3B45" w:rsidTr="001A3B45">
        <w:tc>
          <w:tcPr>
            <w:tcW w:w="1809" w:type="dxa"/>
          </w:tcPr>
          <w:p w:rsidR="001A3B45" w:rsidRPr="001A3B45" w:rsidRDefault="001A3B45" w:rsidP="00DD0997">
            <w:pPr>
              <w:rPr>
                <w:b/>
              </w:rPr>
            </w:pPr>
            <w:r w:rsidRPr="001A3B45">
              <w:rPr>
                <w:b/>
              </w:rPr>
              <w:t>Protect</w:t>
            </w:r>
          </w:p>
          <w:p w:rsidR="001A3B45" w:rsidRPr="001A3B45" w:rsidRDefault="001A3B45" w:rsidP="00DD0997">
            <w:pPr>
              <w:rPr>
                <w:b/>
              </w:rPr>
            </w:pPr>
          </w:p>
          <w:p w:rsidR="001A3B45" w:rsidRPr="001A3B45" w:rsidRDefault="001A3B45" w:rsidP="00DD0997">
            <w:pPr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1A3B45" w:rsidRDefault="001A3B45" w:rsidP="00DD0997"/>
        </w:tc>
        <w:tc>
          <w:tcPr>
            <w:tcW w:w="7938" w:type="dxa"/>
          </w:tcPr>
          <w:p w:rsidR="001A3B45" w:rsidRDefault="001A3B45" w:rsidP="00DD0997"/>
        </w:tc>
      </w:tr>
      <w:tr w:rsidR="001A3B45" w:rsidTr="001A3B45">
        <w:tc>
          <w:tcPr>
            <w:tcW w:w="1809" w:type="dxa"/>
          </w:tcPr>
          <w:p w:rsidR="001A3B45" w:rsidRPr="001A3B45" w:rsidRDefault="001A3B45" w:rsidP="00DD0997">
            <w:pPr>
              <w:rPr>
                <w:b/>
              </w:rPr>
            </w:pPr>
            <w:r w:rsidRPr="001A3B45">
              <w:rPr>
                <w:b/>
              </w:rPr>
              <w:t>Pursue</w:t>
            </w:r>
          </w:p>
          <w:p w:rsidR="001A3B45" w:rsidRPr="001A3B45" w:rsidRDefault="001A3B45" w:rsidP="00DD0997">
            <w:pPr>
              <w:rPr>
                <w:b/>
              </w:rPr>
            </w:pPr>
          </w:p>
          <w:p w:rsidR="001A3B45" w:rsidRPr="001A3B45" w:rsidRDefault="001A3B45" w:rsidP="00DD0997">
            <w:pPr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1A3B45" w:rsidRDefault="001A3B45" w:rsidP="00DD0997"/>
        </w:tc>
        <w:tc>
          <w:tcPr>
            <w:tcW w:w="7938" w:type="dxa"/>
          </w:tcPr>
          <w:p w:rsidR="001A3B45" w:rsidRDefault="001A3B45" w:rsidP="00DD0997"/>
        </w:tc>
      </w:tr>
    </w:tbl>
    <w:p w:rsidR="00DD0997" w:rsidRPr="00DD0997" w:rsidRDefault="00DD0997" w:rsidP="00DD0997"/>
    <w:sectPr w:rsidR="00DD0997" w:rsidRPr="00DD0997" w:rsidSect="00DD0997">
      <w:pgSz w:w="15840" w:h="12240" w:orient="landscape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AB" w:rsidRDefault="005778AB" w:rsidP="00AF03A7">
      <w:r>
        <w:separator/>
      </w:r>
    </w:p>
  </w:endnote>
  <w:endnote w:type="continuationSeparator" w:id="0">
    <w:p w:rsidR="005778AB" w:rsidRDefault="005778AB" w:rsidP="00AF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A7" w:rsidRDefault="00AF03A7" w:rsidP="00AF03A7">
    <w:pPr>
      <w:pStyle w:val="Footer"/>
      <w:ind w:left="357"/>
    </w:pPr>
    <w:r w:rsidRPr="00AF03A7">
      <w:rPr>
        <w:color w:val="auto"/>
      </w:rPr>
      <w:t xml:space="preserve">Page </w:t>
    </w:r>
    <w:r w:rsidRPr="00AF03A7">
      <w:rPr>
        <w:b/>
        <w:bCs/>
        <w:color w:val="auto"/>
        <w:sz w:val="24"/>
        <w:szCs w:val="24"/>
      </w:rPr>
      <w:fldChar w:fldCharType="begin"/>
    </w:r>
    <w:r w:rsidRPr="00AF03A7">
      <w:rPr>
        <w:b/>
        <w:bCs/>
        <w:color w:val="auto"/>
      </w:rPr>
      <w:instrText xml:space="preserve"> PAGE </w:instrText>
    </w:r>
    <w:r w:rsidRPr="00AF03A7">
      <w:rPr>
        <w:b/>
        <w:bCs/>
        <w:color w:val="auto"/>
        <w:sz w:val="24"/>
        <w:szCs w:val="24"/>
      </w:rPr>
      <w:fldChar w:fldCharType="separate"/>
    </w:r>
    <w:r w:rsidR="00092600">
      <w:rPr>
        <w:b/>
        <w:bCs/>
        <w:color w:val="auto"/>
      </w:rPr>
      <w:t>5</w:t>
    </w:r>
    <w:r w:rsidRPr="00AF03A7">
      <w:rPr>
        <w:b/>
        <w:bCs/>
        <w:color w:val="auto"/>
        <w:sz w:val="24"/>
        <w:szCs w:val="24"/>
      </w:rPr>
      <w:fldChar w:fldCharType="end"/>
    </w:r>
    <w:r w:rsidRPr="00AF03A7">
      <w:rPr>
        <w:color w:val="auto"/>
      </w:rPr>
      <w:t xml:space="preserve"> of </w:t>
    </w:r>
    <w:r w:rsidRPr="00AF03A7">
      <w:rPr>
        <w:b/>
        <w:bCs/>
        <w:color w:val="auto"/>
        <w:sz w:val="24"/>
        <w:szCs w:val="24"/>
      </w:rPr>
      <w:fldChar w:fldCharType="begin"/>
    </w:r>
    <w:r w:rsidRPr="00AF03A7">
      <w:rPr>
        <w:b/>
        <w:bCs/>
        <w:color w:val="auto"/>
      </w:rPr>
      <w:instrText xml:space="preserve"> NUMPAGES  </w:instrText>
    </w:r>
    <w:r w:rsidRPr="00AF03A7">
      <w:rPr>
        <w:b/>
        <w:bCs/>
        <w:color w:val="auto"/>
        <w:sz w:val="24"/>
        <w:szCs w:val="24"/>
      </w:rPr>
      <w:fldChar w:fldCharType="separate"/>
    </w:r>
    <w:r w:rsidR="00092600">
      <w:rPr>
        <w:b/>
        <w:bCs/>
        <w:color w:val="auto"/>
      </w:rPr>
      <w:t>5</w:t>
    </w:r>
    <w:r w:rsidRPr="00AF03A7">
      <w:rPr>
        <w:b/>
        <w:bCs/>
        <w:color w:val="auto"/>
        <w:sz w:val="24"/>
        <w:szCs w:val="24"/>
      </w:rPr>
      <w:fldChar w:fldCharType="end"/>
    </w:r>
  </w:p>
  <w:p w:rsidR="00AF03A7" w:rsidRDefault="00AF03A7" w:rsidP="00AF03A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AB" w:rsidRDefault="005778AB" w:rsidP="00AF03A7">
      <w:r>
        <w:separator/>
      </w:r>
    </w:p>
  </w:footnote>
  <w:footnote w:type="continuationSeparator" w:id="0">
    <w:p w:rsidR="005778AB" w:rsidRDefault="005778AB" w:rsidP="00AF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4C" w:rsidRDefault="00950EAB" w:rsidP="00AF03A7">
    <w:pPr>
      <w:ind w:lef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9072880</wp:posOffset>
              </wp:positionV>
              <wp:extent cx="339090" cy="323215"/>
              <wp:effectExtent l="0" t="0" r="3810" b="133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23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66E4C" w:rsidRDefault="00866E4C" w:rsidP="00AF03A7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5pt;margin-top:714.4pt;width:26.7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" filled="f" stroked="f" strokeweight=".5pt">
              <v:path arrowok="t"/>
              <v:textbox style="mso-fit-shape-to-text:t" inset="0,0,0,0">
                <w:txbxContent>
                  <w:p w:rsidR="00866E4C" w:rsidRDefault="00866E4C" w:rsidP="00AF03A7">
                    <w:pPr>
                      <w:ind w:left="3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03A7">
      <w:t xml:space="preserve"> Ver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82D"/>
    <w:multiLevelType w:val="multilevel"/>
    <w:tmpl w:val="BEC06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016F5"/>
    <w:multiLevelType w:val="hybridMultilevel"/>
    <w:tmpl w:val="D2023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BCA"/>
    <w:multiLevelType w:val="hybridMultilevel"/>
    <w:tmpl w:val="CAF22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7585"/>
    <w:multiLevelType w:val="hybridMultilevel"/>
    <w:tmpl w:val="91A25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FAC"/>
    <w:multiLevelType w:val="hybridMultilevel"/>
    <w:tmpl w:val="DCBA8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D61"/>
    <w:multiLevelType w:val="hybridMultilevel"/>
    <w:tmpl w:val="F08A8E48"/>
    <w:lvl w:ilvl="0" w:tplc="3BBE4A46">
      <w:numFmt w:val="bullet"/>
      <w:lvlText w:val="·"/>
      <w:lvlJc w:val="left"/>
      <w:pPr>
        <w:ind w:left="1080" w:hanging="720"/>
      </w:pPr>
      <w:rPr>
        <w:rFonts w:ascii="Verdana" w:eastAsia="Symbol" w:hAnsi="Verdan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24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37B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6A77C6"/>
    <w:multiLevelType w:val="hybridMultilevel"/>
    <w:tmpl w:val="E8128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58DE"/>
    <w:multiLevelType w:val="hybridMultilevel"/>
    <w:tmpl w:val="175E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5D71"/>
    <w:multiLevelType w:val="hybridMultilevel"/>
    <w:tmpl w:val="9A7ADA34"/>
    <w:lvl w:ilvl="0" w:tplc="D1EA7FC6">
      <w:start w:val="1"/>
      <w:numFmt w:val="bullet"/>
      <w:pStyle w:val="ListBullet"/>
      <w:lvlText w:val=""/>
      <w:lvlJc w:val="left"/>
      <w:pPr>
        <w:ind w:left="17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1" w15:restartNumberingAfterBreak="0">
    <w:nsid w:val="776D5E61"/>
    <w:multiLevelType w:val="hybridMultilevel"/>
    <w:tmpl w:val="D3225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922B0"/>
    <w:multiLevelType w:val="hybridMultilevel"/>
    <w:tmpl w:val="02967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B2FFC"/>
    <w:multiLevelType w:val="hybridMultilevel"/>
    <w:tmpl w:val="1CF65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1"/>
    <w:rsid w:val="00092600"/>
    <w:rsid w:val="000958C1"/>
    <w:rsid w:val="000A35FB"/>
    <w:rsid w:val="001A3B45"/>
    <w:rsid w:val="00420B8F"/>
    <w:rsid w:val="005778AB"/>
    <w:rsid w:val="006F301A"/>
    <w:rsid w:val="00742B47"/>
    <w:rsid w:val="007F3F13"/>
    <w:rsid w:val="00866E4C"/>
    <w:rsid w:val="00950EAB"/>
    <w:rsid w:val="00975520"/>
    <w:rsid w:val="00AF03A7"/>
    <w:rsid w:val="00D750E4"/>
    <w:rsid w:val="00D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87422E-A22E-48A7-A3F3-5577229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C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3A7"/>
    <w:pPr>
      <w:keepNext/>
      <w:keepLines/>
      <w:spacing w:before="600" w:line="240" w:lineRule="auto"/>
      <w:outlineLvl w:val="0"/>
    </w:pPr>
    <w:rPr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3A7"/>
    <w:pPr>
      <w:keepNext/>
      <w:keepLines/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8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8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03A7"/>
    <w:rPr>
      <w:rFonts w:ascii="Verdana" w:hAnsi="Verdana"/>
      <w:bCs/>
      <w:caps/>
      <w:spacing w:val="2"/>
      <w:sz w:val="24"/>
      <w:szCs w:val="24"/>
      <w:lang w:val="en-US" w:eastAsia="ja-JP"/>
    </w:rPr>
  </w:style>
  <w:style w:type="character" w:customStyle="1" w:styleId="Heading2Char">
    <w:name w:val="Heading 2 Char"/>
    <w:link w:val="Heading2"/>
    <w:uiPriority w:val="9"/>
    <w:rsid w:val="00AF03A7"/>
    <w:rPr>
      <w:b/>
      <w:bCs/>
      <w:color w:val="5B9BD5"/>
      <w:sz w:val="24"/>
      <w:szCs w:val="20"/>
      <w:lang w:val="en-US" w:eastAsia="ja-JP"/>
    </w:rPr>
  </w:style>
  <w:style w:type="paragraph" w:styleId="NoSpacing">
    <w:name w:val="No Spacing"/>
    <w:uiPriority w:val="36"/>
    <w:qFormat/>
    <w:rsid w:val="00AF03A7"/>
    <w:rPr>
      <w:color w:val="404040"/>
      <w:sz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AF03A7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AF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03A7"/>
    <w:rPr>
      <w:color w:val="404040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F03A7"/>
    <w:pPr>
      <w:spacing w:before="200" w:after="0" w:line="240" w:lineRule="auto"/>
      <w:jc w:val="right"/>
    </w:pPr>
    <w:rPr>
      <w:rFonts w:ascii="Calibri Light" w:eastAsia="Times New Roman" w:hAnsi="Calibri Light"/>
      <w:noProof/>
      <w:color w:val="1F4E79"/>
      <w:sz w:val="20"/>
    </w:rPr>
  </w:style>
  <w:style w:type="character" w:customStyle="1" w:styleId="FooterChar">
    <w:name w:val="Footer Char"/>
    <w:link w:val="Footer"/>
    <w:uiPriority w:val="99"/>
    <w:rsid w:val="00AF03A7"/>
    <w:rPr>
      <w:rFonts w:ascii="Calibri Light" w:eastAsia="Times New Roman" w:hAnsi="Calibri Light" w:cs="Times New Roman"/>
      <w:noProof/>
      <w:color w:val="1F4E79"/>
      <w:sz w:val="20"/>
      <w:szCs w:val="20"/>
      <w:lang w:val="en-US" w:eastAsia="ja-JP"/>
    </w:rPr>
  </w:style>
  <w:style w:type="table" w:customStyle="1" w:styleId="ProjectScopeTable">
    <w:name w:val="Project Scope Table"/>
    <w:basedOn w:val="TableNormal"/>
    <w:uiPriority w:val="99"/>
    <w:rsid w:val="00AF03A7"/>
    <w:pPr>
      <w:spacing w:before="120" w:after="120"/>
    </w:pPr>
    <w:rPr>
      <w:color w:val="404040"/>
      <w:sz w:val="18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ListParagraph">
    <w:name w:val="List Paragraph"/>
    <w:basedOn w:val="Normal"/>
    <w:uiPriority w:val="34"/>
    <w:unhideWhenUsed/>
    <w:qFormat/>
    <w:rsid w:val="00AF03A7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F03A7"/>
    <w:pPr>
      <w:spacing w:after="0" w:line="240" w:lineRule="auto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F03A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958C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58C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DD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st172\Documents\Custom%20Office%20Templates\NH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NH style</Template>
  <TotalTime>0</TotalTime>
  <Pages>5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Neil</dc:creator>
  <cp:keywords/>
  <dc:description/>
  <cp:lastModifiedBy>Farquhar, Clare</cp:lastModifiedBy>
  <cp:revision>2</cp:revision>
  <cp:lastPrinted>2018-10-18T08:26:00Z</cp:lastPrinted>
  <dcterms:created xsi:type="dcterms:W3CDTF">2019-03-27T15:09:00Z</dcterms:created>
  <dcterms:modified xsi:type="dcterms:W3CDTF">2019-03-27T15:09:00Z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1057758018</vt:i4>
  </property>
  <property fmtid="{D5CDD505-2E9C-101B-9397-08002B2CF9AE}" pid="3" name="_NewReviewCycle">
    <vt:lpwstr/>
  </property>
  <property fmtid="{D5CDD505-2E9C-101B-9397-08002B2CF9AE}" pid="4" name="_EmailSubject">
    <vt:lpwstr>CSE /MACE SHIZZLE</vt:lpwstr>
  </property>
  <property fmtid="{D5CDD505-2E9C-101B-9397-08002B2CF9AE}" pid="5" name="_AuthorEmail">
    <vt:lpwstr>Victoria.Fildew@torbay.gov.uk</vt:lpwstr>
  </property>
  <property fmtid="{D5CDD505-2E9C-101B-9397-08002B2CF9AE}" pid="6" name="_AuthorEmailDisplayName">
    <vt:lpwstr>Fildew, Victoria</vt:lpwstr>
  </property>
  <property fmtid="{D5CDD505-2E9C-101B-9397-08002B2CF9AE}" pid="7" name="_ReviewingToolsShownOnce">
    <vt:lpwstr/>
  </property>
</Properties>
</file>